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topLinePunct w:val="0"/>
        <w:autoSpaceDE/>
        <w:autoSpaceDN/>
        <w:bidi w:val="0"/>
        <w:adjustRightInd/>
        <w:snapToGrid/>
        <w:spacing w:line="400" w:lineRule="exact"/>
        <w:jc w:val="center"/>
        <w:textAlignment w:val="auto"/>
        <w:rPr>
          <w:rFonts w:hint="eastAsia" w:ascii="宋体" w:hAnsi="宋体"/>
          <w:b/>
          <w:bCs/>
          <w:sz w:val="28"/>
          <w:szCs w:val="28"/>
          <w:lang w:eastAsia="zh-CN"/>
        </w:rPr>
      </w:pPr>
      <w:r>
        <w:rPr>
          <w:rFonts w:hint="eastAsia" w:ascii="宋体" w:hAnsi="宋体"/>
          <w:b/>
          <w:bCs/>
          <w:sz w:val="28"/>
          <w:szCs w:val="28"/>
          <w:lang w:eastAsia="zh-CN"/>
        </w:rPr>
        <w:t>呼和浩特市土默特左旗白庙子镇前一间房村等3个村高标准农田建设项目</w:t>
      </w:r>
    </w:p>
    <w:p>
      <w:pPr>
        <w:keepNext w:val="0"/>
        <w:keepLines w:val="0"/>
        <w:pageBreakBefore w:val="0"/>
        <w:kinsoku/>
        <w:topLinePunct w:val="0"/>
        <w:autoSpaceDE/>
        <w:autoSpaceDN/>
        <w:bidi w:val="0"/>
        <w:adjustRightInd/>
        <w:snapToGrid/>
        <w:spacing w:line="400" w:lineRule="exact"/>
        <w:jc w:val="center"/>
        <w:textAlignment w:val="auto"/>
        <w:rPr>
          <w:rFonts w:hint="eastAsia" w:ascii="宋体" w:hAnsi="宋体"/>
          <w:b/>
          <w:bCs/>
          <w:sz w:val="28"/>
          <w:szCs w:val="28"/>
        </w:rPr>
      </w:pPr>
      <w:r>
        <w:rPr>
          <w:rFonts w:hint="eastAsia" w:ascii="宋体" w:hAnsi="宋体"/>
          <w:b/>
          <w:bCs/>
          <w:sz w:val="28"/>
          <w:szCs w:val="28"/>
        </w:rPr>
        <w:t>招标公告</w:t>
      </w:r>
    </w:p>
    <w:p>
      <w:pPr>
        <w:keepNext w:val="0"/>
        <w:keepLines w:val="0"/>
        <w:pageBreakBefore w:val="0"/>
        <w:kinsoku/>
        <w:topLinePunct w:val="0"/>
        <w:autoSpaceDE/>
        <w:autoSpaceDN/>
        <w:bidi w:val="0"/>
        <w:adjustRightInd/>
        <w:snapToGrid/>
        <w:spacing w:line="400" w:lineRule="exact"/>
        <w:jc w:val="center"/>
        <w:textAlignment w:val="auto"/>
        <w:rPr>
          <w:rFonts w:hint="eastAsia" w:ascii="宋体" w:hAnsi="宋体"/>
          <w:b/>
          <w:bCs/>
          <w:sz w:val="28"/>
          <w:szCs w:val="28"/>
        </w:rPr>
      </w:pPr>
      <w:r>
        <w:rPr>
          <w:rFonts w:hint="eastAsia" w:ascii="宋体" w:hAnsi="宋体"/>
          <w:b/>
          <w:bCs/>
          <w:sz w:val="28"/>
          <w:szCs w:val="28"/>
        </w:rPr>
        <w:t>招标编号：</w:t>
      </w:r>
      <w:r>
        <w:rPr>
          <w:rFonts w:hint="eastAsia" w:ascii="宋体" w:hAnsi="宋体"/>
          <w:b/>
          <w:bCs/>
          <w:sz w:val="28"/>
          <w:szCs w:val="28"/>
          <w:lang w:eastAsia="zh-CN"/>
        </w:rPr>
        <w:t>YMD-2021061F</w:t>
      </w:r>
      <w:r>
        <w:rPr>
          <w:rFonts w:hint="eastAsia" w:ascii="宋体" w:hAnsi="宋体"/>
          <w:b/>
          <w:bCs/>
          <w:sz w:val="28"/>
          <w:szCs w:val="28"/>
        </w:rPr>
        <w:t xml:space="preserve"> </w:t>
      </w:r>
    </w:p>
    <w:p>
      <w:pPr>
        <w:keepNext w:val="0"/>
        <w:keepLines w:val="0"/>
        <w:pageBreakBefore w:val="0"/>
        <w:kinsoku/>
        <w:topLinePunct w:val="0"/>
        <w:autoSpaceDE/>
        <w:autoSpaceDN/>
        <w:bidi w:val="0"/>
        <w:adjustRightInd/>
        <w:snapToGrid/>
        <w:spacing w:line="400" w:lineRule="exact"/>
        <w:ind w:firstLine="482" w:firstLineChars="200"/>
        <w:textAlignment w:val="auto"/>
        <w:outlineLvl w:val="0"/>
        <w:rPr>
          <w:rFonts w:ascii="宋体" w:hAnsi="宋体"/>
          <w:b/>
          <w:sz w:val="24"/>
          <w:szCs w:val="24"/>
        </w:rPr>
      </w:pPr>
      <w:r>
        <w:rPr>
          <w:rFonts w:hint="eastAsia" w:ascii="宋体" w:hAnsi="宋体"/>
          <w:b/>
          <w:sz w:val="24"/>
          <w:szCs w:val="24"/>
        </w:rPr>
        <w:t>一、 招标条件</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rPr>
        <w:t>本招标项目</w:t>
      </w:r>
      <w:r>
        <w:rPr>
          <w:rFonts w:hint="eastAsia" w:ascii="宋体" w:hAnsi="宋体"/>
          <w:sz w:val="24"/>
          <w:szCs w:val="24"/>
          <w:lang w:eastAsia="zh-CN"/>
        </w:rPr>
        <w:t>呼和浩特市土默特左旗白庙子镇前一间房村等3个村高标准农田建设项目</w:t>
      </w:r>
      <w:r>
        <w:rPr>
          <w:rFonts w:hint="eastAsia" w:ascii="宋体" w:hAnsi="宋体"/>
          <w:sz w:val="24"/>
          <w:szCs w:val="24"/>
        </w:rPr>
        <w:t>，项目建设单位为</w:t>
      </w:r>
      <w:r>
        <w:rPr>
          <w:rFonts w:hint="eastAsia" w:ascii="宋体" w:hAnsi="宋体"/>
          <w:sz w:val="24"/>
          <w:szCs w:val="24"/>
          <w:u w:val="single"/>
        </w:rPr>
        <w:t>土默特左旗农牧局</w:t>
      </w:r>
      <w:r>
        <w:rPr>
          <w:rFonts w:hint="eastAsia" w:ascii="宋体" w:hAnsi="宋体"/>
          <w:sz w:val="24"/>
          <w:szCs w:val="24"/>
        </w:rPr>
        <w:t>，招标代理为</w:t>
      </w:r>
      <w:r>
        <w:rPr>
          <w:rFonts w:hint="eastAsia" w:ascii="宋体" w:hAnsi="宋体"/>
          <w:sz w:val="24"/>
          <w:szCs w:val="24"/>
          <w:u w:val="single"/>
        </w:rPr>
        <w:t>永明项目管理有限公司</w:t>
      </w:r>
      <w:r>
        <w:rPr>
          <w:rFonts w:hint="eastAsia" w:ascii="宋体" w:hAnsi="宋体"/>
          <w:sz w:val="24"/>
          <w:szCs w:val="24"/>
        </w:rPr>
        <w:t>，项目已具备招标条件，现对该项目进行公开招标。</w:t>
      </w:r>
    </w:p>
    <w:p>
      <w:pPr>
        <w:keepNext w:val="0"/>
        <w:keepLines w:val="0"/>
        <w:pageBreakBefore w:val="0"/>
        <w:kinsoku/>
        <w:topLinePunct w:val="0"/>
        <w:autoSpaceDE/>
        <w:autoSpaceDN/>
        <w:bidi w:val="0"/>
        <w:adjustRightInd/>
        <w:snapToGrid/>
        <w:spacing w:line="400" w:lineRule="exact"/>
        <w:ind w:firstLine="482" w:firstLineChars="200"/>
        <w:textAlignment w:val="auto"/>
        <w:outlineLvl w:val="0"/>
        <w:rPr>
          <w:rFonts w:ascii="宋体" w:hAnsi="宋体"/>
          <w:b/>
          <w:sz w:val="24"/>
          <w:szCs w:val="24"/>
        </w:rPr>
      </w:pPr>
      <w:r>
        <w:rPr>
          <w:rFonts w:hint="eastAsia" w:ascii="宋体" w:hAnsi="宋体"/>
          <w:b/>
          <w:sz w:val="24"/>
          <w:szCs w:val="24"/>
        </w:rPr>
        <w:t>二、 项目概况与招标范围</w:t>
      </w:r>
    </w:p>
    <w:p>
      <w:pPr>
        <w:keepNext w:val="0"/>
        <w:keepLines w:val="0"/>
        <w:pageBreakBefore w:val="0"/>
        <w:kinsoku/>
        <w:topLinePunct w:val="0"/>
        <w:autoSpaceDE/>
        <w:autoSpaceDN/>
        <w:bidi w:val="0"/>
        <w:adjustRightInd/>
        <w:snapToGrid/>
        <w:spacing w:line="400" w:lineRule="exact"/>
        <w:ind w:firstLine="480" w:firstLineChars="200"/>
        <w:textAlignment w:val="auto"/>
        <w:rPr>
          <w:rFonts w:hint="eastAsia" w:ascii="宋体" w:hAnsi="宋体" w:eastAsia="宋体"/>
          <w:bCs/>
          <w:sz w:val="24"/>
          <w:szCs w:val="24"/>
          <w:lang w:eastAsia="zh-CN"/>
        </w:rPr>
      </w:pPr>
      <w:r>
        <w:rPr>
          <w:rFonts w:hint="eastAsia" w:ascii="宋体" w:hAnsi="宋体"/>
          <w:sz w:val="24"/>
          <w:szCs w:val="24"/>
        </w:rPr>
        <w:t>1.项目名称：</w:t>
      </w:r>
      <w:r>
        <w:rPr>
          <w:rFonts w:hint="eastAsia" w:ascii="宋体" w:hAnsi="宋体"/>
          <w:sz w:val="24"/>
          <w:szCs w:val="24"/>
          <w:lang w:eastAsia="zh-CN"/>
        </w:rPr>
        <w:t>呼和浩特市土默特左旗白庙子镇前一间房村等3个村高标准农田建设项目</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rPr>
        <w:t>2.招标规模</w:t>
      </w:r>
      <w:r>
        <w:rPr>
          <w:rFonts w:hint="eastAsia" w:ascii="宋体" w:hAnsi="宋体"/>
          <w:color w:val="000000"/>
          <w:sz w:val="24"/>
          <w:szCs w:val="24"/>
        </w:rPr>
        <w:t>：</w:t>
      </w:r>
      <w:r>
        <w:rPr>
          <w:rFonts w:hint="eastAsia" w:ascii="宋体" w:hAnsi="宋体"/>
          <w:sz w:val="24"/>
          <w:szCs w:val="24"/>
          <w:lang w:eastAsia="zh-CN"/>
        </w:rPr>
        <w:t>呼和浩特市土默特左旗白庙子镇前一间房村等3个村高标准农田建设项目，共计新建高标准农田1.01万亩。</w:t>
      </w:r>
    </w:p>
    <w:tbl>
      <w:tblPr>
        <w:tblStyle w:val="5"/>
        <w:tblW w:w="963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0"/>
        <w:gridCol w:w="5"/>
        <w:gridCol w:w="2366"/>
        <w:gridCol w:w="5"/>
        <w:gridCol w:w="2122"/>
        <w:gridCol w:w="5"/>
        <w:gridCol w:w="1979"/>
        <w:gridCol w:w="16"/>
        <w:gridCol w:w="830"/>
        <w:gridCol w:w="5"/>
        <w:gridCol w:w="1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 w:hRule="atLeast"/>
          <w:jc w:val="center"/>
        </w:trPr>
        <w:tc>
          <w:tcPr>
            <w:tcW w:w="1030" w:type="dxa"/>
            <w:tcBorders>
              <w:right w:val="single" w:color="auto" w:sz="4" w:space="0"/>
            </w:tcBorders>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sz w:val="24"/>
                <w:szCs w:val="24"/>
                <w:lang w:val="en-US" w:eastAsia="zh-CN"/>
              </w:rPr>
            </w:pPr>
            <w:r>
              <w:rPr>
                <w:rFonts w:hint="eastAsia"/>
                <w:sz w:val="24"/>
                <w:szCs w:val="24"/>
                <w:lang w:val="en-US" w:eastAsia="zh-CN"/>
              </w:rPr>
              <w:t>标段编号</w:t>
            </w:r>
          </w:p>
        </w:tc>
        <w:tc>
          <w:tcPr>
            <w:tcW w:w="2371" w:type="dxa"/>
            <w:gridSpan w:val="2"/>
            <w:tcBorders>
              <w:left w:val="single" w:color="auto" w:sz="4" w:space="0"/>
            </w:tcBorders>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sz w:val="24"/>
                <w:szCs w:val="24"/>
              </w:rPr>
            </w:pPr>
            <w:r>
              <w:rPr>
                <w:rFonts w:hint="eastAsia"/>
                <w:sz w:val="24"/>
                <w:szCs w:val="24"/>
                <w:lang w:eastAsia="zh-CN"/>
              </w:rPr>
              <w:t>项目</w:t>
            </w:r>
            <w:r>
              <w:rPr>
                <w:sz w:val="24"/>
                <w:szCs w:val="24"/>
              </w:rPr>
              <w:t>名称</w:t>
            </w:r>
          </w:p>
        </w:tc>
        <w:tc>
          <w:tcPr>
            <w:tcW w:w="2127" w:type="dxa"/>
            <w:gridSpan w:val="2"/>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sz w:val="24"/>
                <w:szCs w:val="24"/>
              </w:rPr>
            </w:pPr>
            <w:r>
              <w:rPr>
                <w:sz w:val="24"/>
                <w:szCs w:val="24"/>
              </w:rPr>
              <w:t>企业资质要求</w:t>
            </w:r>
          </w:p>
        </w:tc>
        <w:tc>
          <w:tcPr>
            <w:tcW w:w="1984" w:type="dxa"/>
            <w:gridSpan w:val="2"/>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sz w:val="24"/>
                <w:szCs w:val="24"/>
                <w:highlight w:val="none"/>
              </w:rPr>
            </w:pPr>
            <w:r>
              <w:rPr>
                <w:sz w:val="24"/>
                <w:szCs w:val="24"/>
                <w:highlight w:val="none"/>
              </w:rPr>
              <w:t>人员资质要求</w:t>
            </w:r>
          </w:p>
        </w:tc>
        <w:tc>
          <w:tcPr>
            <w:tcW w:w="851" w:type="dxa"/>
            <w:gridSpan w:val="3"/>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sz w:val="24"/>
                <w:szCs w:val="24"/>
                <w:highlight w:val="none"/>
              </w:rPr>
            </w:pPr>
            <w:r>
              <w:rPr>
                <w:sz w:val="24"/>
                <w:szCs w:val="24"/>
                <w:highlight w:val="none"/>
              </w:rPr>
              <w:t>工期</w:t>
            </w:r>
          </w:p>
        </w:tc>
        <w:tc>
          <w:tcPr>
            <w:tcW w:w="1272" w:type="dxa"/>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sz w:val="24"/>
                <w:szCs w:val="24"/>
                <w:highlight w:val="none"/>
              </w:rPr>
            </w:pPr>
            <w:r>
              <w:rPr>
                <w:rFonts w:hint="eastAsia"/>
                <w:sz w:val="24"/>
                <w:szCs w:val="24"/>
                <w:highlight w:val="none"/>
              </w:rPr>
              <w:t>预算金额</w:t>
            </w:r>
          </w:p>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sz w:val="24"/>
                <w:szCs w:val="24"/>
                <w:highlight w:val="none"/>
              </w:rPr>
            </w:pPr>
            <w:r>
              <w:rPr>
                <w:sz w:val="24"/>
                <w:szCs w:val="24"/>
                <w:highlight w:val="none"/>
              </w:rPr>
              <w:t>（</w:t>
            </w:r>
            <w:r>
              <w:rPr>
                <w:rFonts w:hint="eastAsia"/>
                <w:sz w:val="24"/>
                <w:szCs w:val="24"/>
                <w:highlight w:val="none"/>
              </w:rPr>
              <w:t>万</w:t>
            </w:r>
            <w:r>
              <w:rPr>
                <w:sz w:val="24"/>
                <w:szCs w:val="24"/>
                <w:highlight w:val="none"/>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jc w:val="center"/>
        </w:trPr>
        <w:tc>
          <w:tcPr>
            <w:tcW w:w="1030" w:type="dxa"/>
            <w:tcBorders>
              <w:right w:val="single" w:color="auto" w:sz="4" w:space="0"/>
            </w:tcBorders>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sz w:val="24"/>
                <w:szCs w:val="24"/>
                <w:lang w:val="en-US" w:eastAsia="zh-CN"/>
              </w:rPr>
            </w:pPr>
            <w:r>
              <w:rPr>
                <w:rFonts w:hint="eastAsia"/>
                <w:sz w:val="24"/>
                <w:szCs w:val="24"/>
                <w:lang w:val="en-US" w:eastAsia="zh-CN"/>
              </w:rPr>
              <w:t>YMD-2021061F-1</w:t>
            </w:r>
          </w:p>
        </w:tc>
        <w:tc>
          <w:tcPr>
            <w:tcW w:w="2371" w:type="dxa"/>
            <w:gridSpan w:val="2"/>
            <w:tcBorders>
              <w:left w:val="single" w:color="auto" w:sz="4" w:space="0"/>
              <w:right w:val="single" w:color="auto" w:sz="4" w:space="0"/>
            </w:tcBorders>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sz w:val="24"/>
                <w:szCs w:val="24"/>
              </w:rPr>
            </w:pPr>
            <w:r>
              <w:rPr>
                <w:rFonts w:hint="eastAsia"/>
                <w:sz w:val="24"/>
                <w:szCs w:val="24"/>
                <w:lang w:eastAsia="zh-CN"/>
              </w:rPr>
              <w:t>呼和浩特市土默特左旗白庙子镇前一间房村等3个村高标准农田建设项目</w:t>
            </w:r>
            <w:r>
              <w:rPr>
                <w:rFonts w:hint="eastAsia"/>
                <w:sz w:val="24"/>
                <w:szCs w:val="24"/>
                <w:lang w:val="en-US" w:eastAsia="zh-CN"/>
              </w:rPr>
              <w:t>第一标段</w:t>
            </w:r>
          </w:p>
        </w:tc>
        <w:tc>
          <w:tcPr>
            <w:tcW w:w="2127" w:type="dxa"/>
            <w:gridSpan w:val="2"/>
            <w:tcBorders>
              <w:left w:val="single" w:color="auto" w:sz="4" w:space="0"/>
              <w:right w:val="single" w:color="auto" w:sz="4" w:space="0"/>
            </w:tcBorders>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sz w:val="24"/>
                <w:szCs w:val="24"/>
              </w:rPr>
            </w:pPr>
            <w:r>
              <w:rPr>
                <w:rFonts w:hint="eastAsia"/>
                <w:sz w:val="24"/>
                <w:szCs w:val="24"/>
              </w:rPr>
              <w:t>行业主管部门颁发的</w:t>
            </w:r>
            <w:r>
              <w:rPr>
                <w:sz w:val="24"/>
                <w:szCs w:val="24"/>
              </w:rPr>
              <w:t>水利水电工程</w:t>
            </w:r>
            <w:bookmarkStart w:id="3" w:name="_GoBack"/>
            <w:bookmarkEnd w:id="3"/>
            <w:r>
              <w:rPr>
                <w:sz w:val="24"/>
                <w:szCs w:val="24"/>
              </w:rPr>
              <w:t>施工总承包三级（含）以上</w:t>
            </w:r>
            <w:r>
              <w:rPr>
                <w:rFonts w:hint="eastAsia"/>
                <w:sz w:val="24"/>
                <w:szCs w:val="24"/>
              </w:rPr>
              <w:t>资质证书及安全生产许可证</w:t>
            </w:r>
          </w:p>
        </w:tc>
        <w:tc>
          <w:tcPr>
            <w:tcW w:w="1984" w:type="dxa"/>
            <w:gridSpan w:val="2"/>
            <w:tcBorders>
              <w:left w:val="single" w:color="auto" w:sz="4" w:space="0"/>
            </w:tcBorders>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sz w:val="24"/>
                <w:szCs w:val="24"/>
              </w:rPr>
            </w:pPr>
            <w:r>
              <w:rPr>
                <w:rFonts w:hint="eastAsia"/>
                <w:sz w:val="24"/>
                <w:szCs w:val="24"/>
              </w:rPr>
              <w:t>拟派项目负责人须为本单位注册，具有有效期内</w:t>
            </w:r>
            <w:r>
              <w:rPr>
                <w:sz w:val="24"/>
                <w:szCs w:val="24"/>
              </w:rPr>
              <w:t>水利水电工程二级</w:t>
            </w:r>
            <w:r>
              <w:rPr>
                <w:rFonts w:hint="eastAsia"/>
                <w:sz w:val="24"/>
                <w:szCs w:val="24"/>
              </w:rPr>
              <w:t>（含）以上注册证书及安全考核证</w:t>
            </w:r>
          </w:p>
        </w:tc>
        <w:tc>
          <w:tcPr>
            <w:tcW w:w="846" w:type="dxa"/>
            <w:gridSpan w:val="2"/>
            <w:tcBorders>
              <w:right w:val="single" w:color="auto" w:sz="4" w:space="0"/>
            </w:tcBorders>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sz w:val="24"/>
                <w:szCs w:val="24"/>
                <w:lang w:val="en-US" w:eastAsia="zh-CN"/>
              </w:rPr>
            </w:pPr>
            <w:r>
              <w:rPr>
                <w:rFonts w:hint="eastAsia"/>
                <w:sz w:val="24"/>
                <w:szCs w:val="24"/>
                <w:lang w:val="en-US" w:eastAsia="zh-CN"/>
              </w:rPr>
              <w:t>详见招标文件</w:t>
            </w:r>
          </w:p>
        </w:tc>
        <w:tc>
          <w:tcPr>
            <w:tcW w:w="1277" w:type="dxa"/>
            <w:gridSpan w:val="2"/>
            <w:tcBorders>
              <w:left w:val="single" w:color="auto" w:sz="4" w:space="0"/>
            </w:tcBorders>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sz w:val="24"/>
                <w:szCs w:val="24"/>
                <w:lang w:val="en-US" w:eastAsia="zh-CN"/>
              </w:rPr>
            </w:pPr>
            <w:r>
              <w:rPr>
                <w:rFonts w:hint="eastAsia"/>
                <w:sz w:val="24"/>
                <w:szCs w:val="24"/>
                <w:lang w:val="en-US" w:eastAsia="zh-CN"/>
              </w:rPr>
              <w:t>702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jc w:val="center"/>
        </w:trPr>
        <w:tc>
          <w:tcPr>
            <w:tcW w:w="9635" w:type="dxa"/>
            <w:gridSpan w:val="11"/>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sz w:val="24"/>
                <w:szCs w:val="24"/>
                <w:lang w:val="en-US" w:eastAsia="zh-CN"/>
              </w:rPr>
            </w:pPr>
            <w:r>
              <w:rPr>
                <w:rFonts w:hint="eastAsia"/>
                <w:sz w:val="24"/>
                <w:szCs w:val="24"/>
              </w:rPr>
              <w:t>建设地点：</w:t>
            </w:r>
            <w:r>
              <w:rPr>
                <w:rFonts w:hint="eastAsia"/>
                <w:sz w:val="24"/>
                <w:szCs w:val="24"/>
                <w:lang w:eastAsia="zh-CN"/>
              </w:rPr>
              <w:t>土默特左旗白庙子镇前一间房村</w:t>
            </w:r>
            <w:r>
              <w:rPr>
                <w:rFonts w:hint="eastAsia"/>
                <w:sz w:val="24"/>
                <w:szCs w:val="24"/>
              </w:rPr>
              <w:t>，具体内容详见工程量清单。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jc w:val="center"/>
        </w:trPr>
        <w:tc>
          <w:tcPr>
            <w:tcW w:w="1035" w:type="dxa"/>
            <w:gridSpan w:val="2"/>
            <w:tcBorders>
              <w:right w:val="single" w:color="auto" w:sz="4" w:space="0"/>
            </w:tcBorders>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sz w:val="24"/>
                <w:szCs w:val="24"/>
                <w:lang w:val="en-US" w:eastAsia="zh-CN"/>
              </w:rPr>
            </w:pPr>
            <w:r>
              <w:rPr>
                <w:rFonts w:hint="eastAsia"/>
                <w:sz w:val="24"/>
                <w:szCs w:val="24"/>
                <w:lang w:val="en-US" w:eastAsia="zh-CN"/>
              </w:rPr>
              <w:t>YMD-2021061F-2</w:t>
            </w:r>
          </w:p>
        </w:tc>
        <w:tc>
          <w:tcPr>
            <w:tcW w:w="2371" w:type="dxa"/>
            <w:gridSpan w:val="2"/>
            <w:tcBorders>
              <w:left w:val="single" w:color="auto" w:sz="4" w:space="0"/>
              <w:right w:val="single" w:color="auto" w:sz="4" w:space="0"/>
            </w:tcBorders>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sz w:val="24"/>
                <w:szCs w:val="24"/>
              </w:rPr>
            </w:pPr>
            <w:r>
              <w:rPr>
                <w:rFonts w:hint="eastAsia"/>
                <w:sz w:val="24"/>
                <w:szCs w:val="24"/>
                <w:lang w:eastAsia="zh-CN"/>
              </w:rPr>
              <w:t>呼和浩特市土默特左旗白庙子镇前一间房村等3个村高标准农田建设项目</w:t>
            </w:r>
            <w:r>
              <w:rPr>
                <w:rFonts w:hint="eastAsia"/>
                <w:sz w:val="24"/>
                <w:szCs w:val="24"/>
                <w:lang w:val="en-US" w:eastAsia="zh-CN"/>
              </w:rPr>
              <w:t>第二标段</w:t>
            </w:r>
          </w:p>
        </w:tc>
        <w:tc>
          <w:tcPr>
            <w:tcW w:w="2127" w:type="dxa"/>
            <w:gridSpan w:val="2"/>
            <w:tcBorders>
              <w:left w:val="single" w:color="auto" w:sz="4" w:space="0"/>
              <w:right w:val="single" w:color="auto" w:sz="4" w:space="0"/>
            </w:tcBorders>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sz w:val="24"/>
                <w:szCs w:val="24"/>
              </w:rPr>
            </w:pPr>
            <w:r>
              <w:rPr>
                <w:rFonts w:hint="eastAsia"/>
                <w:sz w:val="24"/>
                <w:szCs w:val="24"/>
              </w:rPr>
              <w:t>行业主管部门颁发的</w:t>
            </w:r>
            <w:r>
              <w:rPr>
                <w:sz w:val="24"/>
                <w:szCs w:val="24"/>
              </w:rPr>
              <w:t>水利水电工程施工总承包三级（含）以上</w:t>
            </w:r>
            <w:r>
              <w:rPr>
                <w:rFonts w:hint="eastAsia"/>
                <w:sz w:val="24"/>
                <w:szCs w:val="24"/>
              </w:rPr>
              <w:t>资质证书及安全生产许可证</w:t>
            </w:r>
          </w:p>
        </w:tc>
        <w:tc>
          <w:tcPr>
            <w:tcW w:w="1995" w:type="dxa"/>
            <w:gridSpan w:val="2"/>
            <w:tcBorders>
              <w:left w:val="single" w:color="auto" w:sz="4" w:space="0"/>
              <w:right w:val="single" w:color="auto" w:sz="4" w:space="0"/>
            </w:tcBorders>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sz w:val="24"/>
                <w:szCs w:val="24"/>
              </w:rPr>
            </w:pPr>
            <w:r>
              <w:rPr>
                <w:rFonts w:hint="eastAsia"/>
                <w:sz w:val="24"/>
                <w:szCs w:val="24"/>
              </w:rPr>
              <w:t>拟派项目负责人须为本单位注册，具有有效期内</w:t>
            </w:r>
            <w:r>
              <w:rPr>
                <w:sz w:val="24"/>
                <w:szCs w:val="24"/>
              </w:rPr>
              <w:t>水利水电工程二级</w:t>
            </w:r>
            <w:r>
              <w:rPr>
                <w:rFonts w:hint="eastAsia"/>
                <w:sz w:val="24"/>
                <w:szCs w:val="24"/>
              </w:rPr>
              <w:t>（含）以上注册证书及安全考核证</w:t>
            </w:r>
          </w:p>
        </w:tc>
        <w:tc>
          <w:tcPr>
            <w:tcW w:w="830" w:type="dxa"/>
            <w:tcBorders>
              <w:left w:val="single" w:color="auto" w:sz="4" w:space="0"/>
              <w:right w:val="single" w:color="auto" w:sz="4" w:space="0"/>
            </w:tcBorders>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sz w:val="24"/>
                <w:szCs w:val="24"/>
              </w:rPr>
            </w:pPr>
            <w:r>
              <w:rPr>
                <w:rFonts w:hint="eastAsia"/>
                <w:sz w:val="24"/>
                <w:szCs w:val="24"/>
                <w:lang w:val="en-US" w:eastAsia="zh-CN"/>
              </w:rPr>
              <w:t>详见招标文件</w:t>
            </w:r>
          </w:p>
        </w:tc>
        <w:tc>
          <w:tcPr>
            <w:tcW w:w="1277" w:type="dxa"/>
            <w:gridSpan w:val="2"/>
            <w:tcBorders>
              <w:left w:val="single" w:color="auto" w:sz="4" w:space="0"/>
            </w:tcBorders>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sz w:val="24"/>
                <w:szCs w:val="24"/>
                <w:lang w:val="en-US" w:eastAsia="zh-CN"/>
              </w:rPr>
            </w:pPr>
            <w:r>
              <w:rPr>
                <w:rFonts w:hint="eastAsia"/>
                <w:sz w:val="24"/>
                <w:szCs w:val="24"/>
                <w:lang w:val="en-US" w:eastAsia="zh-CN"/>
              </w:rPr>
              <w:t>376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jc w:val="center"/>
        </w:trPr>
        <w:tc>
          <w:tcPr>
            <w:tcW w:w="9635" w:type="dxa"/>
            <w:gridSpan w:val="11"/>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sz w:val="24"/>
                <w:szCs w:val="24"/>
                <w:lang w:val="en-US" w:eastAsia="zh-CN"/>
              </w:rPr>
            </w:pPr>
            <w:r>
              <w:rPr>
                <w:rFonts w:hint="eastAsia"/>
                <w:sz w:val="24"/>
                <w:szCs w:val="24"/>
              </w:rPr>
              <w:t>建设地点：</w:t>
            </w:r>
            <w:r>
              <w:rPr>
                <w:rFonts w:hint="eastAsia"/>
                <w:sz w:val="24"/>
                <w:szCs w:val="24"/>
                <w:lang w:eastAsia="zh-CN"/>
              </w:rPr>
              <w:t>土默特左旗白庙子镇</w:t>
            </w:r>
            <w:r>
              <w:rPr>
                <w:rFonts w:hint="eastAsia"/>
                <w:sz w:val="24"/>
                <w:szCs w:val="24"/>
                <w:lang w:val="en-US" w:eastAsia="zh-CN"/>
              </w:rPr>
              <w:t>后</w:t>
            </w:r>
            <w:r>
              <w:rPr>
                <w:rFonts w:hint="eastAsia"/>
                <w:sz w:val="24"/>
                <w:szCs w:val="24"/>
                <w:lang w:eastAsia="zh-CN"/>
              </w:rPr>
              <w:t>一间房村</w:t>
            </w:r>
            <w:r>
              <w:rPr>
                <w:rFonts w:hint="eastAsia"/>
                <w:sz w:val="24"/>
                <w:szCs w:val="24"/>
              </w:rPr>
              <w:t>，具体内容详见工程量清单。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jc w:val="center"/>
        </w:trPr>
        <w:tc>
          <w:tcPr>
            <w:tcW w:w="1035" w:type="dxa"/>
            <w:gridSpan w:val="2"/>
            <w:tcBorders>
              <w:right w:val="single" w:color="auto" w:sz="4" w:space="0"/>
            </w:tcBorders>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sz w:val="24"/>
                <w:szCs w:val="24"/>
                <w:lang w:val="en-US" w:eastAsia="zh-CN"/>
              </w:rPr>
            </w:pPr>
            <w:r>
              <w:rPr>
                <w:rFonts w:hint="eastAsia"/>
                <w:sz w:val="24"/>
                <w:szCs w:val="24"/>
                <w:lang w:val="en-US" w:eastAsia="zh-CN"/>
              </w:rPr>
              <w:t>YMD-2021061F-3</w:t>
            </w:r>
          </w:p>
        </w:tc>
        <w:tc>
          <w:tcPr>
            <w:tcW w:w="2371" w:type="dxa"/>
            <w:gridSpan w:val="2"/>
            <w:tcBorders>
              <w:left w:val="single" w:color="auto" w:sz="4" w:space="0"/>
              <w:right w:val="single" w:color="auto" w:sz="4" w:space="0"/>
            </w:tcBorders>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sz w:val="24"/>
                <w:szCs w:val="24"/>
              </w:rPr>
            </w:pPr>
            <w:r>
              <w:rPr>
                <w:rFonts w:hint="eastAsia"/>
                <w:sz w:val="24"/>
                <w:szCs w:val="24"/>
                <w:lang w:eastAsia="zh-CN"/>
              </w:rPr>
              <w:t>呼和浩特市土默特左旗白庙子镇前一间房村等3个村高标准农田建设项目</w:t>
            </w:r>
            <w:r>
              <w:rPr>
                <w:rFonts w:hint="eastAsia"/>
                <w:sz w:val="24"/>
                <w:szCs w:val="24"/>
                <w:lang w:val="en-US" w:eastAsia="zh-CN"/>
              </w:rPr>
              <w:t>第三标段</w:t>
            </w:r>
          </w:p>
        </w:tc>
        <w:tc>
          <w:tcPr>
            <w:tcW w:w="2127" w:type="dxa"/>
            <w:gridSpan w:val="2"/>
            <w:tcBorders>
              <w:left w:val="single" w:color="auto" w:sz="4" w:space="0"/>
              <w:right w:val="single" w:color="auto" w:sz="4" w:space="0"/>
            </w:tcBorders>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sz w:val="24"/>
                <w:szCs w:val="24"/>
              </w:rPr>
            </w:pPr>
            <w:r>
              <w:rPr>
                <w:rFonts w:hint="eastAsia"/>
                <w:sz w:val="24"/>
                <w:szCs w:val="24"/>
              </w:rPr>
              <w:t>行业主管部门颁发的</w:t>
            </w:r>
            <w:r>
              <w:rPr>
                <w:sz w:val="24"/>
                <w:szCs w:val="24"/>
              </w:rPr>
              <w:t>水利水电工程施工总承包三级（含）以上</w:t>
            </w:r>
            <w:r>
              <w:rPr>
                <w:rFonts w:hint="eastAsia"/>
                <w:sz w:val="24"/>
                <w:szCs w:val="24"/>
              </w:rPr>
              <w:t>资质证书及安全生产许可证</w:t>
            </w:r>
          </w:p>
        </w:tc>
        <w:tc>
          <w:tcPr>
            <w:tcW w:w="1995" w:type="dxa"/>
            <w:gridSpan w:val="2"/>
            <w:tcBorders>
              <w:left w:val="single" w:color="auto" w:sz="4" w:space="0"/>
              <w:right w:val="single" w:color="auto" w:sz="4" w:space="0"/>
            </w:tcBorders>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sz w:val="24"/>
                <w:szCs w:val="24"/>
              </w:rPr>
            </w:pPr>
            <w:r>
              <w:rPr>
                <w:rFonts w:hint="eastAsia"/>
                <w:sz w:val="24"/>
                <w:szCs w:val="24"/>
              </w:rPr>
              <w:t>拟派项目负责人须为本单位注册，具有有效期内</w:t>
            </w:r>
            <w:r>
              <w:rPr>
                <w:sz w:val="24"/>
                <w:szCs w:val="24"/>
              </w:rPr>
              <w:t>水利水电工程二级</w:t>
            </w:r>
            <w:r>
              <w:rPr>
                <w:rFonts w:hint="eastAsia"/>
                <w:sz w:val="24"/>
                <w:szCs w:val="24"/>
              </w:rPr>
              <w:t>（含）以上注册证书及安全考核证</w:t>
            </w:r>
          </w:p>
        </w:tc>
        <w:tc>
          <w:tcPr>
            <w:tcW w:w="830" w:type="dxa"/>
            <w:tcBorders>
              <w:left w:val="single" w:color="auto" w:sz="4" w:space="0"/>
              <w:right w:val="single" w:color="auto" w:sz="4" w:space="0"/>
            </w:tcBorders>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sz w:val="24"/>
                <w:szCs w:val="24"/>
              </w:rPr>
            </w:pPr>
            <w:r>
              <w:rPr>
                <w:rFonts w:hint="eastAsia"/>
                <w:sz w:val="24"/>
                <w:szCs w:val="24"/>
                <w:lang w:val="en-US" w:eastAsia="zh-CN"/>
              </w:rPr>
              <w:t>详见招标文件</w:t>
            </w:r>
          </w:p>
        </w:tc>
        <w:tc>
          <w:tcPr>
            <w:tcW w:w="1277" w:type="dxa"/>
            <w:gridSpan w:val="2"/>
            <w:tcBorders>
              <w:left w:val="single" w:color="auto" w:sz="4" w:space="0"/>
            </w:tcBorders>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default"/>
                <w:sz w:val="24"/>
                <w:szCs w:val="24"/>
                <w:lang w:val="en-US" w:eastAsia="zh-CN"/>
              </w:rPr>
            </w:pPr>
            <w:r>
              <w:rPr>
                <w:rFonts w:hint="eastAsia"/>
                <w:sz w:val="24"/>
                <w:szCs w:val="24"/>
                <w:lang w:val="en-US" w:eastAsia="zh-CN"/>
              </w:rPr>
              <w:t>232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jc w:val="center"/>
        </w:trPr>
        <w:tc>
          <w:tcPr>
            <w:tcW w:w="9635" w:type="dxa"/>
            <w:gridSpan w:val="11"/>
            <w:noWrap w:val="0"/>
            <w:vAlign w:val="center"/>
          </w:tcPr>
          <w:p>
            <w:pPr>
              <w:pStyle w:val="8"/>
              <w:keepNext w:val="0"/>
              <w:keepLines w:val="0"/>
              <w:pageBreakBefore w:val="0"/>
              <w:widowControl w:val="0"/>
              <w:kinsoku/>
              <w:wordWrap/>
              <w:overflowPunct w:val="0"/>
              <w:topLinePunct w:val="0"/>
              <w:autoSpaceDE/>
              <w:autoSpaceDN/>
              <w:bidi w:val="0"/>
              <w:adjustRightInd/>
              <w:snapToGrid/>
              <w:spacing w:line="400" w:lineRule="exact"/>
              <w:jc w:val="center"/>
              <w:textAlignment w:val="auto"/>
              <w:rPr>
                <w:rFonts w:hint="eastAsia"/>
                <w:sz w:val="24"/>
                <w:szCs w:val="24"/>
              </w:rPr>
            </w:pPr>
            <w:r>
              <w:rPr>
                <w:rFonts w:hint="eastAsia"/>
                <w:sz w:val="24"/>
                <w:szCs w:val="24"/>
              </w:rPr>
              <w:t>建设地点：</w:t>
            </w:r>
            <w:r>
              <w:rPr>
                <w:rFonts w:hint="eastAsia"/>
                <w:sz w:val="24"/>
                <w:szCs w:val="24"/>
                <w:lang w:eastAsia="zh-CN"/>
              </w:rPr>
              <w:t>土默特左旗白庙子镇</w:t>
            </w:r>
            <w:r>
              <w:rPr>
                <w:rFonts w:hint="eastAsia"/>
                <w:sz w:val="24"/>
                <w:szCs w:val="24"/>
                <w:lang w:val="en-US" w:eastAsia="zh-CN"/>
              </w:rPr>
              <w:t>新得利村</w:t>
            </w:r>
            <w:r>
              <w:rPr>
                <w:rFonts w:hint="eastAsia"/>
                <w:sz w:val="24"/>
                <w:szCs w:val="24"/>
              </w:rPr>
              <w:t>，具体内容详见工程量清单。</w:t>
            </w:r>
          </w:p>
        </w:tc>
      </w:tr>
    </w:tbl>
    <w:p>
      <w:pPr>
        <w:keepNext w:val="0"/>
        <w:keepLines w:val="0"/>
        <w:pageBreakBefore w:val="0"/>
        <w:kinsoku/>
        <w:topLinePunct w:val="0"/>
        <w:autoSpaceDE/>
        <w:autoSpaceDN/>
        <w:bidi w:val="0"/>
        <w:adjustRightInd/>
        <w:snapToGrid/>
        <w:spacing w:line="400" w:lineRule="exact"/>
        <w:ind w:firstLine="482" w:firstLineChars="200"/>
        <w:textAlignment w:val="auto"/>
        <w:rPr>
          <w:rFonts w:hint="eastAsia" w:ascii="宋体" w:hAnsi="宋体"/>
          <w:b/>
          <w:sz w:val="24"/>
          <w:szCs w:val="24"/>
        </w:rPr>
      </w:pPr>
      <w:r>
        <w:rPr>
          <w:rFonts w:hint="eastAsia" w:ascii="宋体" w:hAnsi="宋体"/>
          <w:b/>
          <w:sz w:val="24"/>
          <w:szCs w:val="24"/>
        </w:rPr>
        <w:t>三、投标人资格要求</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rPr>
        <w:t>1、投标人为独立法人资格，并须在人员、设备、资金等方面具有适合本工程实施规模的能力；</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hint="eastAsia" w:ascii="宋体" w:hAnsi="宋体"/>
          <w:sz w:val="24"/>
          <w:szCs w:val="24"/>
        </w:rPr>
      </w:pPr>
      <w:r>
        <w:rPr>
          <w:rFonts w:hint="eastAsia" w:ascii="宋体" w:hAnsi="宋体"/>
          <w:sz w:val="24"/>
          <w:szCs w:val="24"/>
        </w:rPr>
        <w:t>2、单位负责人为同一人或者存在控股、管理关系的不同单位，不得参加同一标段投标或者未划分标段的同一招标项目投标。</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hint="eastAsia" w:ascii="宋体" w:hAnsi="宋体"/>
          <w:sz w:val="24"/>
          <w:szCs w:val="24"/>
        </w:rPr>
      </w:pPr>
      <w:r>
        <w:rPr>
          <w:rFonts w:hint="eastAsia" w:ascii="宋体" w:hAnsi="宋体"/>
          <w:sz w:val="24"/>
          <w:szCs w:val="24"/>
        </w:rPr>
        <w:t>3、投标人须具有行业主管部门颁发的</w:t>
      </w:r>
      <w:r>
        <w:rPr>
          <w:rFonts w:ascii="宋体" w:hAnsi="宋体"/>
          <w:sz w:val="24"/>
          <w:szCs w:val="24"/>
        </w:rPr>
        <w:t>水利水电工程施工总承包三级（含）以上</w:t>
      </w:r>
      <w:r>
        <w:rPr>
          <w:rFonts w:hint="eastAsia" w:ascii="宋体" w:hAnsi="宋体"/>
          <w:sz w:val="24"/>
          <w:szCs w:val="24"/>
        </w:rPr>
        <w:t>资质证书及安全生产许可证；</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hint="eastAsia" w:ascii="宋体" w:hAnsi="宋体"/>
          <w:sz w:val="24"/>
          <w:szCs w:val="24"/>
        </w:rPr>
      </w:pPr>
      <w:r>
        <w:rPr>
          <w:rFonts w:hint="eastAsia" w:ascii="宋体" w:hAnsi="宋体"/>
          <w:sz w:val="24"/>
          <w:szCs w:val="24"/>
          <w:lang w:val="en-US" w:eastAsia="zh-CN"/>
        </w:rPr>
        <w:t>4、</w:t>
      </w:r>
      <w:r>
        <w:rPr>
          <w:rFonts w:hint="eastAsia" w:ascii="宋体" w:hAnsi="宋体"/>
          <w:sz w:val="24"/>
          <w:szCs w:val="24"/>
        </w:rPr>
        <w:t>拟派项目负责人须为本单位注册，具有有效期内</w:t>
      </w:r>
      <w:r>
        <w:rPr>
          <w:rFonts w:ascii="宋体" w:hAnsi="宋体"/>
          <w:sz w:val="24"/>
          <w:szCs w:val="24"/>
        </w:rPr>
        <w:t>水利水电工程二级</w:t>
      </w:r>
      <w:r>
        <w:rPr>
          <w:rFonts w:hint="eastAsia" w:ascii="宋体" w:hAnsi="宋体"/>
          <w:sz w:val="24"/>
          <w:szCs w:val="24"/>
        </w:rPr>
        <w:t>（含）以上注册证书及安全考核证；</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lang w:val="en-US" w:eastAsia="zh-CN"/>
        </w:rPr>
        <w:t>5</w:t>
      </w:r>
      <w:r>
        <w:rPr>
          <w:rFonts w:hint="eastAsia" w:ascii="宋体" w:hAnsi="宋体"/>
          <w:sz w:val="24"/>
          <w:szCs w:val="24"/>
        </w:rPr>
        <w:t>、投标人</w:t>
      </w:r>
      <w:r>
        <w:rPr>
          <w:rFonts w:ascii="宋体" w:hAnsi="宋体"/>
          <w:sz w:val="24"/>
          <w:szCs w:val="24"/>
        </w:rPr>
        <w:t>在“信用中国”网（www.creditchina.gov.cn）查询未被列入失信被执行人、重大税收违法案件当事人</w:t>
      </w:r>
      <w:r>
        <w:rPr>
          <w:rFonts w:hint="eastAsia" w:ascii="宋体" w:hAnsi="宋体"/>
          <w:sz w:val="24"/>
          <w:szCs w:val="24"/>
        </w:rPr>
        <w:t>记录名单及无行政处罚记录；（如出现上述情形投标报名将被拒绝，查询日期须在本项目投标进行期间。）；</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hint="eastAsia" w:ascii="宋体" w:hAnsi="宋体"/>
          <w:sz w:val="24"/>
          <w:szCs w:val="24"/>
        </w:rPr>
      </w:pPr>
      <w:r>
        <w:rPr>
          <w:rFonts w:hint="eastAsia" w:ascii="宋体" w:hAnsi="宋体"/>
          <w:sz w:val="24"/>
          <w:szCs w:val="24"/>
          <w:lang w:val="en-US" w:eastAsia="zh-CN"/>
        </w:rPr>
        <w:t>6</w:t>
      </w:r>
      <w:r>
        <w:rPr>
          <w:rFonts w:hint="eastAsia" w:ascii="宋体" w:hAnsi="宋体"/>
          <w:sz w:val="24"/>
          <w:szCs w:val="24"/>
        </w:rPr>
        <w:t>、投标人在中国裁判文书网单位行贿查询结果如出现单位行贿犯罪行为投标报名将被拒绝；</w:t>
      </w:r>
      <w:r>
        <w:rPr>
          <w:rFonts w:hint="eastAsia" w:ascii="宋体" w:hAnsi="宋体"/>
          <w:sz w:val="24"/>
        </w:rPr>
        <w:t>（查询日期须在本项目投标进行期间）</w:t>
      </w:r>
    </w:p>
    <w:p>
      <w:pPr>
        <w:keepNext w:val="0"/>
        <w:keepLines w:val="0"/>
        <w:pageBreakBefore w:val="0"/>
        <w:kinsoku/>
        <w:topLinePunct w:val="0"/>
        <w:autoSpaceDE/>
        <w:autoSpaceDN/>
        <w:bidi w:val="0"/>
        <w:adjustRightInd/>
        <w:snapToGrid/>
        <w:spacing w:line="400" w:lineRule="exact"/>
        <w:ind w:firstLine="480" w:firstLineChars="200"/>
        <w:textAlignment w:val="auto"/>
        <w:rPr>
          <w:rFonts w:hint="eastAsia" w:ascii="宋体" w:hAnsi="宋体"/>
          <w:sz w:val="24"/>
          <w:szCs w:val="24"/>
        </w:rPr>
      </w:pPr>
      <w:r>
        <w:rPr>
          <w:rFonts w:hint="eastAsia" w:ascii="宋体" w:hAnsi="宋体"/>
          <w:sz w:val="24"/>
          <w:szCs w:val="24"/>
          <w:lang w:val="en-US" w:eastAsia="zh-CN"/>
        </w:rPr>
        <w:t>7</w:t>
      </w:r>
      <w:r>
        <w:rPr>
          <w:rFonts w:hint="eastAsia" w:ascii="宋体" w:hAnsi="宋体"/>
          <w:sz w:val="24"/>
          <w:szCs w:val="24"/>
        </w:rPr>
        <w:t>、本项目不接受联合体投标。</w:t>
      </w:r>
    </w:p>
    <w:p>
      <w:pPr>
        <w:keepNext w:val="0"/>
        <w:keepLines w:val="0"/>
        <w:pageBreakBefore w:val="0"/>
        <w:kinsoku/>
        <w:topLinePunct w:val="0"/>
        <w:autoSpaceDE/>
        <w:autoSpaceDN/>
        <w:bidi w:val="0"/>
        <w:adjustRightInd/>
        <w:snapToGrid/>
        <w:spacing w:line="400" w:lineRule="exact"/>
        <w:ind w:firstLine="482" w:firstLineChars="200"/>
        <w:textAlignment w:val="auto"/>
        <w:outlineLvl w:val="0"/>
        <w:rPr>
          <w:rFonts w:hint="eastAsia" w:ascii="宋体" w:hAnsi="宋体"/>
          <w:sz w:val="24"/>
          <w:szCs w:val="24"/>
        </w:rPr>
      </w:pPr>
      <w:r>
        <w:rPr>
          <w:rFonts w:hint="eastAsia" w:ascii="宋体" w:hAnsi="宋体"/>
          <w:b/>
          <w:sz w:val="24"/>
          <w:szCs w:val="24"/>
        </w:rPr>
        <w:t>四、投标报名及招标文件获取</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hint="eastAsia" w:ascii="宋体" w:hAnsi="宋体" w:eastAsia="宋体"/>
          <w:b w:val="0"/>
          <w:bCs/>
          <w:sz w:val="24"/>
          <w:szCs w:val="24"/>
          <w:lang w:eastAsia="zh-CN"/>
        </w:rPr>
      </w:pPr>
      <w:r>
        <w:rPr>
          <w:rFonts w:hint="eastAsia" w:ascii="宋体" w:hAnsi="宋体"/>
          <w:b w:val="0"/>
          <w:bCs/>
          <w:sz w:val="24"/>
          <w:szCs w:val="24"/>
        </w:rPr>
        <w:t>本项目实行电子在线报名</w:t>
      </w:r>
      <w:r>
        <w:rPr>
          <w:rFonts w:hint="eastAsia" w:ascii="宋体" w:hAnsi="宋体"/>
          <w:b w:val="0"/>
          <w:bCs/>
          <w:sz w:val="24"/>
          <w:szCs w:val="24"/>
          <w:lang w:eastAsia="zh-CN"/>
        </w:rPr>
        <w:t>。</w:t>
      </w:r>
      <w:r>
        <w:rPr>
          <w:rFonts w:hint="eastAsia" w:ascii="宋体" w:hAnsi="宋体"/>
          <w:b w:val="0"/>
          <w:bCs/>
          <w:sz w:val="24"/>
          <w:szCs w:val="24"/>
        </w:rPr>
        <w:t>凡有意参加投标者，请于</w:t>
      </w:r>
      <w:r>
        <w:rPr>
          <w:rFonts w:hint="eastAsia" w:ascii="宋体" w:hAnsi="宋体"/>
          <w:b w:val="0"/>
          <w:bCs/>
          <w:sz w:val="24"/>
          <w:szCs w:val="24"/>
          <w:lang w:val="en-US" w:eastAsia="zh-CN"/>
        </w:rPr>
        <w:t>2021年1月15日</w:t>
      </w:r>
      <w:r>
        <w:rPr>
          <w:rFonts w:hint="eastAsia" w:ascii="宋体" w:hAnsi="宋体"/>
          <w:b w:val="0"/>
          <w:bCs/>
          <w:sz w:val="24"/>
          <w:szCs w:val="24"/>
        </w:rPr>
        <w:t>到</w:t>
      </w:r>
      <w:r>
        <w:rPr>
          <w:rFonts w:hint="eastAsia" w:ascii="宋体" w:hAnsi="宋体"/>
          <w:b w:val="0"/>
          <w:bCs/>
          <w:sz w:val="24"/>
          <w:szCs w:val="24"/>
          <w:lang w:val="en-US" w:eastAsia="zh-CN"/>
        </w:rPr>
        <w:t>2021年1月21日</w:t>
      </w:r>
      <w:r>
        <w:rPr>
          <w:rFonts w:hint="eastAsia" w:ascii="宋体" w:hAnsi="宋体"/>
          <w:b w:val="0"/>
          <w:bCs/>
          <w:sz w:val="24"/>
          <w:szCs w:val="24"/>
        </w:rPr>
        <w:t>17:00（北京时间），进入内蒙古电子招标投标交易平台（http://nmgxh.86ztb.com）在线报名</w:t>
      </w:r>
      <w:r>
        <w:rPr>
          <w:rFonts w:hint="eastAsia" w:ascii="宋体" w:hAnsi="宋体"/>
          <w:b w:val="0"/>
          <w:bCs/>
          <w:sz w:val="24"/>
          <w:szCs w:val="24"/>
          <w:lang w:eastAsia="zh-CN"/>
        </w:rPr>
        <w:t>。</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hint="eastAsia" w:ascii="宋体" w:hAnsi="宋体"/>
          <w:b w:val="0"/>
          <w:bCs/>
          <w:sz w:val="24"/>
          <w:szCs w:val="24"/>
        </w:rPr>
      </w:pPr>
      <w:r>
        <w:rPr>
          <w:rFonts w:hint="eastAsia" w:ascii="宋体" w:hAnsi="宋体"/>
          <w:b w:val="0"/>
          <w:bCs/>
          <w:sz w:val="24"/>
          <w:szCs w:val="24"/>
        </w:rPr>
        <w:t>报名</w:t>
      </w:r>
      <w:r>
        <w:rPr>
          <w:rFonts w:hint="eastAsia" w:ascii="宋体" w:hAnsi="宋体"/>
          <w:b w:val="0"/>
          <w:bCs/>
          <w:sz w:val="24"/>
          <w:szCs w:val="24"/>
          <w:lang w:val="en-US" w:eastAsia="zh-CN"/>
        </w:rPr>
        <w:t>资料</w:t>
      </w:r>
      <w:r>
        <w:rPr>
          <w:rFonts w:hint="eastAsia" w:ascii="宋体" w:hAnsi="宋体"/>
          <w:b w:val="0"/>
          <w:bCs/>
          <w:color w:val="auto"/>
          <w:sz w:val="24"/>
          <w:szCs w:val="24"/>
          <w:lang w:val="en-US" w:eastAsia="zh-CN"/>
        </w:rPr>
        <w:t>审查合格</w:t>
      </w:r>
      <w:r>
        <w:rPr>
          <w:rFonts w:hint="eastAsia" w:ascii="宋体" w:hAnsi="宋体"/>
          <w:b w:val="0"/>
          <w:bCs/>
          <w:color w:val="auto"/>
          <w:sz w:val="24"/>
          <w:szCs w:val="24"/>
        </w:rPr>
        <w:t>后，请于2021年1月</w:t>
      </w:r>
      <w:r>
        <w:rPr>
          <w:rFonts w:hint="eastAsia" w:ascii="宋体" w:hAnsi="宋体"/>
          <w:b w:val="0"/>
          <w:bCs/>
          <w:color w:val="auto"/>
          <w:sz w:val="24"/>
          <w:szCs w:val="24"/>
          <w:lang w:val="en-US" w:eastAsia="zh-CN"/>
        </w:rPr>
        <w:t>15</w:t>
      </w:r>
      <w:r>
        <w:rPr>
          <w:rFonts w:hint="eastAsia" w:ascii="宋体" w:hAnsi="宋体"/>
          <w:b w:val="0"/>
          <w:bCs/>
          <w:color w:val="auto"/>
          <w:sz w:val="24"/>
          <w:szCs w:val="24"/>
        </w:rPr>
        <w:t>日至2020年1月</w:t>
      </w:r>
      <w:r>
        <w:rPr>
          <w:rFonts w:hint="eastAsia" w:ascii="宋体" w:hAnsi="宋体"/>
          <w:b w:val="0"/>
          <w:bCs/>
          <w:color w:val="auto"/>
          <w:sz w:val="24"/>
          <w:szCs w:val="24"/>
          <w:lang w:val="en-US" w:eastAsia="zh-CN"/>
        </w:rPr>
        <w:t>21</w:t>
      </w:r>
      <w:r>
        <w:rPr>
          <w:rFonts w:hint="eastAsia" w:ascii="宋体" w:hAnsi="宋体"/>
          <w:b w:val="0"/>
          <w:bCs/>
          <w:color w:val="auto"/>
          <w:sz w:val="24"/>
          <w:szCs w:val="24"/>
        </w:rPr>
        <w:t>日，上午9:00-12：00，下午14:00-17:00(北京时间)携带报名表（详见公告附件）</w:t>
      </w:r>
      <w:r>
        <w:rPr>
          <w:rFonts w:hint="eastAsia" w:ascii="宋体" w:hAnsi="宋体"/>
          <w:b w:val="0"/>
          <w:bCs/>
          <w:sz w:val="24"/>
          <w:szCs w:val="24"/>
        </w:rPr>
        <w:t>到永明项目管理有限公司（呼和浩特市新城区兴泰商务广场T4（宴遇倾城往北）写字楼601室）现金缴纳招标文件费（未缴纳视为放弃投标），并在《内蒙古电子招标投标交易平台》（http://nmgxh.86ztb.com）上传购买收据凭证后方可查阅</w:t>
      </w:r>
      <w:r>
        <w:rPr>
          <w:rFonts w:hint="eastAsia" w:ascii="宋体" w:hAnsi="宋体"/>
          <w:b w:val="0"/>
          <w:bCs/>
          <w:sz w:val="24"/>
          <w:szCs w:val="24"/>
          <w:lang w:val="en-US" w:eastAsia="zh-CN"/>
        </w:rPr>
        <w:t>下载</w:t>
      </w:r>
      <w:r>
        <w:rPr>
          <w:rFonts w:hint="eastAsia" w:ascii="宋体" w:hAnsi="宋体"/>
          <w:b w:val="0"/>
          <w:bCs/>
          <w:sz w:val="24"/>
          <w:szCs w:val="24"/>
        </w:rPr>
        <w:t>电子招标文件。</w:t>
      </w:r>
    </w:p>
    <w:p>
      <w:pPr>
        <w:pStyle w:val="4"/>
        <w:keepNext w:val="0"/>
        <w:keepLines w:val="0"/>
        <w:pageBreakBefore w:val="0"/>
        <w:kinsoku/>
        <w:wordWrap w:val="0"/>
        <w:overflowPunct w:val="0"/>
        <w:topLinePunct w:val="0"/>
        <w:autoSpaceDE/>
        <w:autoSpaceDN/>
        <w:bidi w:val="0"/>
        <w:adjustRightInd/>
        <w:snapToGrid/>
        <w:spacing w:before="0" w:beforeAutospacing="0" w:after="0" w:afterAutospacing="0" w:line="400" w:lineRule="exact"/>
        <w:ind w:firstLine="482" w:firstLineChars="200"/>
        <w:textAlignment w:val="auto"/>
        <w:rPr>
          <w:rFonts w:hint="eastAsia"/>
          <w:b/>
          <w:bCs/>
          <w:color w:val="000000"/>
        </w:rPr>
      </w:pPr>
      <w:r>
        <w:rPr>
          <w:rFonts w:hint="eastAsia"/>
          <w:b/>
          <w:bCs/>
          <w:color w:val="000000"/>
          <w:lang w:eastAsia="zh-CN"/>
        </w:rPr>
        <w:t>（</w:t>
      </w:r>
      <w:r>
        <w:rPr>
          <w:rFonts w:hint="eastAsia"/>
          <w:b/>
          <w:bCs/>
          <w:color w:val="000000"/>
          <w:lang w:val="en-US" w:eastAsia="zh-CN"/>
        </w:rPr>
        <w:t>一</w:t>
      </w:r>
      <w:r>
        <w:rPr>
          <w:rFonts w:hint="eastAsia"/>
          <w:b/>
          <w:bCs/>
          <w:color w:val="000000"/>
          <w:lang w:eastAsia="zh-CN"/>
        </w:rPr>
        <w:t>）</w:t>
      </w:r>
      <w:r>
        <w:rPr>
          <w:rFonts w:hint="eastAsia"/>
          <w:b/>
          <w:bCs/>
          <w:color w:val="000000"/>
        </w:rPr>
        <w:t>报名时，报名人需要提供以下材料：</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rPr>
        <w:t>1、有效的营业执照；</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rPr>
        <w:t>2、</w:t>
      </w:r>
      <w:r>
        <w:rPr>
          <w:rFonts w:hint="eastAsia" w:ascii="宋体" w:hAnsi="宋体"/>
          <w:bCs/>
          <w:sz w:val="24"/>
          <w:szCs w:val="24"/>
        </w:rPr>
        <w:t>经公司法定代表人签字、公司盖章的“授权委托书”（附法定代表人及授权代理人身份证）</w:t>
      </w:r>
      <w:r>
        <w:rPr>
          <w:rFonts w:hint="eastAsia" w:ascii="宋体" w:hAnsi="宋体"/>
          <w:sz w:val="24"/>
          <w:szCs w:val="24"/>
        </w:rPr>
        <w:t>；</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rPr>
        <w:t>3、有效的资质证书；</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rPr>
        <w:t>4、有效的开户许可证明材料；</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rPr>
        <w:t>5、</w:t>
      </w:r>
      <w:r>
        <w:rPr>
          <w:rFonts w:hint="eastAsia" w:ascii="宋体" w:hAnsi="宋体"/>
          <w:sz w:val="24"/>
          <w:szCs w:val="24"/>
          <w:lang w:val="en-US" w:eastAsia="zh-CN"/>
        </w:rPr>
        <w:t>有效的</w:t>
      </w:r>
      <w:r>
        <w:rPr>
          <w:rFonts w:hint="eastAsia" w:ascii="宋体" w:hAnsi="宋体"/>
          <w:sz w:val="24"/>
          <w:szCs w:val="24"/>
        </w:rPr>
        <w:t>人员证书；</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rPr>
        <w:t>6、投标人在“信用中国”网（www.creditchina.gov.cn）查询未被列入失信被执行人、重大税收违法案件当事人记录名单及无行政处罚记录；（如出现上述情形投标报名将被拒绝，查询日期须在本项目投标进行期间。）</w:t>
      </w:r>
      <w:r>
        <w:rPr>
          <w:rFonts w:hint="eastAsia" w:ascii="宋体" w:hAnsi="宋体"/>
          <w:sz w:val="24"/>
        </w:rPr>
        <w:t>；</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rPr>
        <w:t>7、投标企业在中国裁判文书网（</w:t>
      </w:r>
      <w:r>
        <w:rPr>
          <w:rFonts w:ascii="宋体" w:hAnsi="宋体"/>
          <w:sz w:val="24"/>
          <w:szCs w:val="24"/>
        </w:rPr>
        <w:t>http://wenshu.court.gov.cn/</w:t>
      </w:r>
      <w:r>
        <w:rPr>
          <w:rFonts w:hint="eastAsia" w:ascii="宋体" w:hAnsi="宋体"/>
          <w:sz w:val="24"/>
          <w:szCs w:val="24"/>
        </w:rPr>
        <w:t>）无单位行贿查询记录（查询日期须在本项目投标期间）。</w:t>
      </w:r>
    </w:p>
    <w:p>
      <w:pPr>
        <w:keepNext w:val="0"/>
        <w:keepLines w:val="0"/>
        <w:pageBreakBefore w:val="0"/>
        <w:kinsoku/>
        <w:topLinePunct w:val="0"/>
        <w:autoSpaceDE/>
        <w:autoSpaceDN/>
        <w:bidi w:val="0"/>
        <w:adjustRightInd/>
        <w:snapToGrid/>
        <w:spacing w:line="400" w:lineRule="exact"/>
        <w:ind w:firstLine="480" w:firstLineChars="200"/>
        <w:textAlignment w:val="auto"/>
        <w:rPr>
          <w:rFonts w:hint="eastAsia" w:ascii="宋体" w:hAnsi="宋体"/>
          <w:sz w:val="24"/>
          <w:szCs w:val="24"/>
        </w:rPr>
      </w:pPr>
      <w:r>
        <w:rPr>
          <w:rFonts w:hint="eastAsia" w:ascii="宋体" w:hAnsi="宋体"/>
          <w:sz w:val="24"/>
          <w:szCs w:val="24"/>
        </w:rPr>
        <w:t>操作流程：进“中国裁判文书网”，点击进入“高级检索”，在“全文检索”中输入单位全称，在“案由”选项中点选“刑事案由”子目中的“贪污贿赂罪”，在点选“单位行贿罪”子目，选择后进行检索）</w:t>
      </w:r>
    </w:p>
    <w:p>
      <w:pPr>
        <w:keepNext w:val="0"/>
        <w:keepLines w:val="0"/>
        <w:pageBreakBefore w:val="0"/>
        <w:kinsoku/>
        <w:topLinePunct w:val="0"/>
        <w:autoSpaceDE/>
        <w:autoSpaceDN/>
        <w:bidi w:val="0"/>
        <w:adjustRightInd/>
        <w:snapToGrid/>
        <w:spacing w:line="400" w:lineRule="exact"/>
        <w:ind w:firstLine="482" w:firstLineChars="200"/>
        <w:textAlignment w:val="auto"/>
        <w:rPr>
          <w:rFonts w:ascii="宋体" w:hAnsi="宋体"/>
          <w:b/>
          <w:bCs/>
          <w:sz w:val="24"/>
          <w:szCs w:val="24"/>
        </w:rPr>
      </w:pPr>
      <w:r>
        <w:rPr>
          <w:rFonts w:hint="eastAsia" w:ascii="宋体" w:hAnsi="宋体"/>
          <w:b/>
          <w:bCs/>
          <w:sz w:val="24"/>
          <w:szCs w:val="24"/>
          <w:lang w:eastAsia="zh-CN"/>
        </w:rPr>
        <w:t>（</w:t>
      </w:r>
      <w:r>
        <w:rPr>
          <w:rFonts w:hint="eastAsia" w:ascii="宋体" w:hAnsi="宋体"/>
          <w:b/>
          <w:bCs/>
          <w:sz w:val="24"/>
          <w:szCs w:val="24"/>
          <w:lang w:val="en-US" w:eastAsia="zh-CN"/>
        </w:rPr>
        <w:t>二</w:t>
      </w:r>
      <w:r>
        <w:rPr>
          <w:rFonts w:hint="eastAsia" w:ascii="宋体" w:hAnsi="宋体"/>
          <w:b/>
          <w:bCs/>
          <w:sz w:val="24"/>
          <w:szCs w:val="24"/>
          <w:lang w:eastAsia="zh-CN"/>
        </w:rPr>
        <w:t>）</w:t>
      </w:r>
      <w:r>
        <w:rPr>
          <w:rFonts w:hint="eastAsia" w:ascii="宋体" w:hAnsi="宋体"/>
          <w:b/>
          <w:bCs/>
          <w:sz w:val="24"/>
          <w:szCs w:val="24"/>
        </w:rPr>
        <w:t>报名投标流程</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lang w:val="en-US" w:eastAsia="zh-CN"/>
        </w:rPr>
        <w:t>1、</w:t>
      </w:r>
      <w:r>
        <w:rPr>
          <w:rFonts w:hint="eastAsia" w:ascii="宋体" w:hAnsi="宋体"/>
          <w:sz w:val="24"/>
          <w:szCs w:val="24"/>
        </w:rPr>
        <w:t>登陆平台（未注册用户请先至</w:t>
      </w:r>
      <w:r>
        <w:rPr>
          <w:rFonts w:hint="eastAsia" w:ascii="宋体" w:hAnsi="宋体"/>
          <w:sz w:val="24"/>
          <w:szCs w:val="24"/>
        </w:rPr>
        <w:fldChar w:fldCharType="begin"/>
      </w:r>
      <w:r>
        <w:rPr>
          <w:rFonts w:ascii="宋体" w:hAnsi="宋体"/>
          <w:sz w:val="24"/>
          <w:szCs w:val="24"/>
        </w:rPr>
        <w:instrText xml:space="preserve"> HYPERLINK "http://nmgxh.86ztb.com/page/register/register.jsp?type=1&amp;pf=nmgxh"</w:instrText>
      </w:r>
      <w:r>
        <w:rPr>
          <w:rFonts w:hint="eastAsia" w:ascii="宋体" w:hAnsi="宋体"/>
          <w:sz w:val="24"/>
          <w:szCs w:val="24"/>
        </w:rPr>
        <w:fldChar w:fldCharType="separate"/>
      </w:r>
      <w:r>
        <w:rPr>
          <w:rStyle w:val="7"/>
          <w:rFonts w:hint="eastAsia" w:ascii="宋体" w:hAnsi="宋体"/>
          <w:sz w:val="24"/>
        </w:rPr>
        <w:t>【主体免费注册】</w:t>
      </w:r>
      <w:r>
        <w:rPr>
          <w:rFonts w:hint="eastAsia" w:ascii="宋体" w:hAnsi="宋体"/>
          <w:sz w:val="24"/>
          <w:szCs w:val="24"/>
        </w:rPr>
        <w:fldChar w:fldCharType="end"/>
      </w:r>
      <w:r>
        <w:rPr>
          <w:rFonts w:hint="eastAsia" w:ascii="宋体" w:hAnsi="宋体"/>
          <w:sz w:val="24"/>
          <w:szCs w:val="24"/>
        </w:rPr>
        <w:t>注册公司账号、</w:t>
      </w:r>
      <w:r>
        <w:rPr>
          <w:rFonts w:hint="eastAsia" w:ascii="宋体" w:hAnsi="宋体"/>
          <w:sz w:val="24"/>
          <w:szCs w:val="24"/>
        </w:rPr>
        <w:fldChar w:fldCharType="begin"/>
      </w:r>
      <w:r>
        <w:rPr>
          <w:rFonts w:ascii="宋体" w:hAnsi="宋体"/>
          <w:sz w:val="24"/>
          <w:szCs w:val="24"/>
        </w:rPr>
        <w:instrText xml:space="preserve"> HYPERLINK "http://nmgxh.86ztb.com/page/register/register.jsp?pf=nmgxh"</w:instrText>
      </w:r>
      <w:r>
        <w:rPr>
          <w:rFonts w:hint="eastAsia" w:ascii="宋体" w:hAnsi="宋体"/>
          <w:sz w:val="24"/>
          <w:szCs w:val="24"/>
        </w:rPr>
        <w:fldChar w:fldCharType="separate"/>
      </w:r>
      <w:r>
        <w:rPr>
          <w:rStyle w:val="7"/>
          <w:rFonts w:hint="eastAsia" w:ascii="宋体" w:hAnsi="宋体"/>
          <w:sz w:val="24"/>
        </w:rPr>
        <w:t>【个人免费注册】</w:t>
      </w:r>
      <w:r>
        <w:rPr>
          <w:rFonts w:hint="eastAsia" w:ascii="宋体" w:hAnsi="宋体"/>
          <w:sz w:val="24"/>
          <w:szCs w:val="24"/>
        </w:rPr>
        <w:fldChar w:fldCharType="end"/>
      </w:r>
      <w:r>
        <w:rPr>
          <w:rFonts w:hint="eastAsia" w:ascii="宋体" w:hAnsi="宋体"/>
          <w:sz w:val="24"/>
          <w:szCs w:val="24"/>
        </w:rPr>
        <w:t>注册法人账号及个人账号）→</w:t>
      </w:r>
      <w:r>
        <w:rPr>
          <w:rFonts w:hint="eastAsia" w:ascii="宋体" w:hAnsi="宋体"/>
          <w:sz w:val="24"/>
          <w:szCs w:val="24"/>
        </w:rPr>
        <w:fldChar w:fldCharType="begin"/>
      </w:r>
      <w:r>
        <w:rPr>
          <w:rFonts w:ascii="宋体" w:hAnsi="宋体"/>
          <w:sz w:val="24"/>
          <w:szCs w:val="24"/>
        </w:rPr>
        <w:instrText xml:space="preserve"> HYPERLINK "http://nmgxh.86ztb.com/data.htm?systemtype=100&amp;pf=nmgxh"</w:instrText>
      </w:r>
      <w:r>
        <w:rPr>
          <w:rFonts w:hint="eastAsia" w:ascii="宋体" w:hAnsi="宋体"/>
          <w:sz w:val="24"/>
          <w:szCs w:val="24"/>
        </w:rPr>
        <w:fldChar w:fldCharType="separate"/>
      </w:r>
      <w:r>
        <w:rPr>
          <w:rStyle w:val="7"/>
          <w:rFonts w:hint="eastAsia" w:ascii="宋体" w:hAnsi="宋体"/>
          <w:sz w:val="24"/>
        </w:rPr>
        <w:t>最新采购招标公告</w:t>
      </w:r>
      <w:r>
        <w:rPr>
          <w:rFonts w:hint="eastAsia" w:ascii="宋体" w:hAnsi="宋体"/>
          <w:sz w:val="24"/>
          <w:szCs w:val="24"/>
        </w:rPr>
        <w:fldChar w:fldCharType="end"/>
      </w:r>
      <w:r>
        <w:rPr>
          <w:rFonts w:hint="eastAsia" w:ascii="宋体" w:hAnsi="宋体"/>
          <w:sz w:val="24"/>
          <w:szCs w:val="24"/>
        </w:rPr>
        <w:t>→本项目招标公告→【我要投标】。报名/投标详细操作流程请查阅平台</w:t>
      </w:r>
      <w:r>
        <w:rPr>
          <w:rFonts w:hint="eastAsia" w:ascii="宋体" w:hAnsi="宋体"/>
          <w:sz w:val="24"/>
          <w:szCs w:val="24"/>
        </w:rPr>
        <w:fldChar w:fldCharType="begin"/>
      </w:r>
      <w:r>
        <w:rPr>
          <w:rFonts w:ascii="宋体" w:hAnsi="宋体"/>
          <w:sz w:val="24"/>
          <w:szCs w:val="24"/>
        </w:rPr>
        <w:instrText xml:space="preserve"> HYPERLINK "http://nmgxh.86ztb.com/manager.htm?htm=search&amp;type=235&amp;pf=nmgxh"</w:instrText>
      </w:r>
      <w:r>
        <w:rPr>
          <w:rFonts w:hint="eastAsia" w:ascii="宋体" w:hAnsi="宋体"/>
          <w:sz w:val="24"/>
          <w:szCs w:val="24"/>
        </w:rPr>
        <w:fldChar w:fldCharType="separate"/>
      </w:r>
      <w:r>
        <w:rPr>
          <w:rStyle w:val="7"/>
          <w:rFonts w:hint="eastAsia" w:ascii="宋体" w:hAnsi="宋体"/>
          <w:sz w:val="24"/>
        </w:rPr>
        <w:t>【帮助在线</w:t>
      </w:r>
      <w:r>
        <w:rPr>
          <w:rFonts w:hint="eastAsia" w:ascii="宋体" w:hAnsi="宋体"/>
          <w:sz w:val="24"/>
          <w:szCs w:val="24"/>
        </w:rPr>
        <w:fldChar w:fldCharType="end"/>
      </w:r>
      <w:r>
        <w:rPr>
          <w:rFonts w:hint="eastAsia" w:ascii="宋体" w:hAnsi="宋体"/>
          <w:sz w:val="24"/>
          <w:szCs w:val="24"/>
        </w:rPr>
        <w:t>】→</w:t>
      </w:r>
      <w:r>
        <w:rPr>
          <w:rFonts w:hint="eastAsia" w:ascii="宋体" w:hAnsi="宋体"/>
          <w:sz w:val="24"/>
          <w:szCs w:val="24"/>
        </w:rPr>
        <w:fldChar w:fldCharType="begin"/>
      </w:r>
      <w:r>
        <w:rPr>
          <w:rFonts w:ascii="宋体" w:hAnsi="宋体"/>
          <w:sz w:val="24"/>
          <w:szCs w:val="24"/>
        </w:rPr>
        <w:instrText xml:space="preserve"> HYPERLINK "http://nmgxh.86ztb.com/allZtbFiles/pf/nmgxh/htmls/2018/1/29/62740711-76ea-4c8e-af6c-102ede343041.html"</w:instrText>
      </w:r>
      <w:r>
        <w:rPr>
          <w:rFonts w:hint="eastAsia" w:ascii="宋体" w:hAnsi="宋体"/>
          <w:sz w:val="24"/>
          <w:szCs w:val="24"/>
        </w:rPr>
        <w:fldChar w:fldCharType="separate"/>
      </w:r>
      <w:r>
        <w:rPr>
          <w:rStyle w:val="7"/>
          <w:rFonts w:hint="eastAsia" w:ascii="宋体" w:hAnsi="宋体"/>
          <w:sz w:val="24"/>
        </w:rPr>
        <w:t>【投标人操作手册</w:t>
      </w:r>
      <w:r>
        <w:rPr>
          <w:rFonts w:hint="eastAsia" w:ascii="宋体" w:hAnsi="宋体"/>
          <w:sz w:val="24"/>
          <w:szCs w:val="24"/>
        </w:rPr>
        <w:fldChar w:fldCharType="end"/>
      </w:r>
      <w:r>
        <w:rPr>
          <w:rFonts w:hint="eastAsia" w:ascii="宋体" w:hAnsi="宋体"/>
          <w:sz w:val="24"/>
          <w:szCs w:val="24"/>
        </w:rPr>
        <w:t>】</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办理内蒙古电子招标投标交易平台（</w:t>
      </w:r>
      <w:r>
        <w:rPr>
          <w:rFonts w:hint="eastAsia" w:ascii="宋体" w:hAnsi="宋体"/>
          <w:sz w:val="24"/>
          <w:szCs w:val="24"/>
        </w:rPr>
        <w:fldChar w:fldCharType="begin"/>
      </w:r>
      <w:r>
        <w:rPr>
          <w:rFonts w:ascii="宋体" w:hAnsi="宋体"/>
          <w:sz w:val="24"/>
          <w:szCs w:val="24"/>
        </w:rPr>
        <w:instrText xml:space="preserve"> HYPERLINK "http://nmgxh.86ztb.com/"</w:instrText>
      </w:r>
      <w:r>
        <w:rPr>
          <w:rFonts w:hint="eastAsia" w:ascii="宋体" w:hAnsi="宋体"/>
          <w:sz w:val="24"/>
          <w:szCs w:val="24"/>
        </w:rPr>
        <w:fldChar w:fldCharType="separate"/>
      </w:r>
      <w:r>
        <w:rPr>
          <w:rStyle w:val="7"/>
          <w:rFonts w:hint="eastAsia" w:ascii="宋体" w:hAnsi="宋体"/>
          <w:sz w:val="24"/>
        </w:rPr>
        <w:t>http://nmgxh.86ztb.com</w:t>
      </w:r>
      <w:r>
        <w:rPr>
          <w:rFonts w:hint="eastAsia" w:ascii="宋体" w:hAnsi="宋体"/>
          <w:sz w:val="24"/>
          <w:szCs w:val="24"/>
        </w:rPr>
        <w:fldChar w:fldCharType="end"/>
      </w:r>
      <w:r>
        <w:rPr>
          <w:rFonts w:hint="eastAsia" w:ascii="宋体" w:hAnsi="宋体"/>
          <w:sz w:val="24"/>
          <w:szCs w:val="24"/>
        </w:rPr>
        <w:t>）信息库入库及企业（CA）数字证书：</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rPr>
        <w:t>首先请用户先注册并完善好公司账号、法人账号及个人账号的相关基本信息资料并申请验证后，由授权人携带以下材料到现场（或联系内蒙古电子招标投标交易平台工作人员进行线上）办理信息库入库审核及（CA）数字证书。</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rPr>
        <w:t>营业执照（原件复印件盖公章）；</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rPr>
        <w:t>开户许可证（原件复印件盖公章）；</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rPr>
        <w:t>授权委托人本人身份证复印件（正反面加盖公章）；</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rPr>
        <w:fldChar w:fldCharType="begin"/>
      </w:r>
      <w:r>
        <w:rPr>
          <w:rFonts w:ascii="宋体" w:hAnsi="宋体"/>
          <w:sz w:val="24"/>
          <w:szCs w:val="24"/>
        </w:rPr>
        <w:instrText xml:space="preserve"> HYPERLINK "http://nmgxh.86ztb.com/template/company/印章采集页.doc"</w:instrText>
      </w:r>
      <w:r>
        <w:rPr>
          <w:rFonts w:hint="eastAsia" w:ascii="宋体" w:hAnsi="宋体"/>
          <w:sz w:val="24"/>
          <w:szCs w:val="24"/>
        </w:rPr>
        <w:fldChar w:fldCharType="separate"/>
      </w:r>
      <w:r>
        <w:rPr>
          <w:rStyle w:val="7"/>
          <w:rFonts w:hint="eastAsia" w:ascii="宋体" w:hAnsi="宋体"/>
          <w:sz w:val="24"/>
        </w:rPr>
        <w:t>印章采集页</w:t>
      </w:r>
      <w:r>
        <w:rPr>
          <w:rFonts w:hint="eastAsia" w:ascii="宋体" w:hAnsi="宋体"/>
          <w:sz w:val="24"/>
          <w:szCs w:val="24"/>
        </w:rPr>
        <w:fldChar w:fldCharType="end"/>
      </w:r>
      <w:r>
        <w:rPr>
          <w:rFonts w:hint="eastAsia" w:ascii="宋体" w:hAnsi="宋体"/>
          <w:sz w:val="24"/>
          <w:szCs w:val="24"/>
        </w:rPr>
        <w:t>（登陆单位账号→管理→本单位资料→数字（CA）认证→</w:t>
      </w:r>
      <w:r>
        <w:rPr>
          <w:rFonts w:hint="eastAsia" w:ascii="宋体" w:hAnsi="宋体"/>
          <w:sz w:val="24"/>
          <w:szCs w:val="24"/>
        </w:rPr>
        <w:fldChar w:fldCharType="begin"/>
      </w:r>
      <w:r>
        <w:rPr>
          <w:rFonts w:ascii="宋体" w:hAnsi="宋体"/>
          <w:sz w:val="24"/>
          <w:szCs w:val="24"/>
        </w:rPr>
        <w:instrText xml:space="preserve"> HYPERLINK "http://nmgxh.86ztb.com/template/company/印章采集页.doc"</w:instrText>
      </w:r>
      <w:r>
        <w:rPr>
          <w:rFonts w:hint="eastAsia" w:ascii="宋体" w:hAnsi="宋体"/>
          <w:sz w:val="24"/>
          <w:szCs w:val="24"/>
        </w:rPr>
        <w:fldChar w:fldCharType="separate"/>
      </w:r>
      <w:r>
        <w:rPr>
          <w:rStyle w:val="7"/>
          <w:rFonts w:hint="eastAsia" w:ascii="宋体" w:hAnsi="宋体"/>
          <w:sz w:val="24"/>
        </w:rPr>
        <w:t>印章采集页模板</w:t>
      </w:r>
      <w:r>
        <w:rPr>
          <w:rFonts w:hint="eastAsia" w:ascii="宋体" w:hAnsi="宋体"/>
          <w:sz w:val="24"/>
          <w:szCs w:val="24"/>
        </w:rPr>
        <w:fldChar w:fldCharType="end"/>
      </w:r>
      <w:r>
        <w:rPr>
          <w:rFonts w:hint="eastAsia" w:ascii="宋体" w:hAnsi="宋体"/>
          <w:sz w:val="24"/>
          <w:szCs w:val="24"/>
        </w:rPr>
        <w:t>）；</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rPr>
        <w:fldChar w:fldCharType="begin"/>
      </w:r>
      <w:r>
        <w:rPr>
          <w:rFonts w:ascii="宋体" w:hAnsi="宋体"/>
          <w:sz w:val="24"/>
          <w:szCs w:val="24"/>
        </w:rPr>
        <w:instrText xml:space="preserve"> HYPERLINK "http://nmgxh.86ztb.com/template/company/法人授权委托书.doc"</w:instrText>
      </w:r>
      <w:r>
        <w:rPr>
          <w:rFonts w:hint="eastAsia" w:ascii="宋体" w:hAnsi="宋体"/>
          <w:sz w:val="24"/>
          <w:szCs w:val="24"/>
        </w:rPr>
        <w:fldChar w:fldCharType="separate"/>
      </w:r>
      <w:r>
        <w:rPr>
          <w:rStyle w:val="7"/>
          <w:rFonts w:hint="eastAsia" w:ascii="宋体" w:hAnsi="宋体"/>
          <w:sz w:val="24"/>
        </w:rPr>
        <w:t>办理CA授权委托书</w:t>
      </w:r>
      <w:r>
        <w:rPr>
          <w:rFonts w:hint="eastAsia" w:ascii="宋体" w:hAnsi="宋体"/>
          <w:sz w:val="24"/>
          <w:szCs w:val="24"/>
        </w:rPr>
        <w:fldChar w:fldCharType="end"/>
      </w:r>
      <w:r>
        <w:rPr>
          <w:rFonts w:hint="eastAsia" w:ascii="宋体" w:hAnsi="宋体"/>
          <w:sz w:val="24"/>
          <w:szCs w:val="24"/>
        </w:rPr>
        <w:t>（登陆单位账号→管理→本单位资料→</w:t>
      </w:r>
      <w:r>
        <w:rPr>
          <w:rFonts w:hint="eastAsia" w:ascii="宋体" w:hAnsi="宋体"/>
          <w:sz w:val="24"/>
          <w:szCs w:val="24"/>
        </w:rPr>
        <w:fldChar w:fldCharType="begin"/>
      </w:r>
      <w:r>
        <w:rPr>
          <w:rFonts w:ascii="宋体" w:hAnsi="宋体"/>
          <w:sz w:val="24"/>
          <w:szCs w:val="24"/>
        </w:rPr>
        <w:instrText xml:space="preserve"> HYPERLINK "http://nmgxh.86ztb.com/template/company/法人授权委托书.doc"</w:instrText>
      </w:r>
      <w:r>
        <w:rPr>
          <w:rFonts w:hint="eastAsia" w:ascii="宋体" w:hAnsi="宋体"/>
          <w:sz w:val="24"/>
          <w:szCs w:val="24"/>
        </w:rPr>
        <w:fldChar w:fldCharType="separate"/>
      </w:r>
      <w:r>
        <w:rPr>
          <w:rStyle w:val="7"/>
          <w:rFonts w:hint="eastAsia" w:ascii="宋体" w:hAnsi="宋体"/>
          <w:sz w:val="24"/>
        </w:rPr>
        <w:t>法人授权委托书</w:t>
      </w:r>
      <w:r>
        <w:rPr>
          <w:rFonts w:hint="eastAsia" w:ascii="宋体" w:hAnsi="宋体"/>
          <w:sz w:val="24"/>
          <w:szCs w:val="24"/>
        </w:rPr>
        <w:fldChar w:fldCharType="end"/>
      </w:r>
      <w:r>
        <w:rPr>
          <w:rFonts w:hint="eastAsia" w:ascii="宋体" w:hAnsi="宋体"/>
          <w:sz w:val="24"/>
          <w:szCs w:val="24"/>
        </w:rPr>
        <w:t>）；</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rPr>
        <w:fldChar w:fldCharType="begin"/>
      </w:r>
      <w:r>
        <w:rPr>
          <w:rFonts w:ascii="宋体" w:hAnsi="宋体"/>
          <w:sz w:val="24"/>
          <w:szCs w:val="24"/>
        </w:rPr>
        <w:instrText xml:space="preserve"> HYPERLINK "http://nmgxh.86ztb.com/template/company/诚信承诺书.doc"</w:instrText>
      </w:r>
      <w:r>
        <w:rPr>
          <w:rFonts w:hint="eastAsia" w:ascii="宋体" w:hAnsi="宋体"/>
          <w:sz w:val="24"/>
          <w:szCs w:val="24"/>
        </w:rPr>
        <w:fldChar w:fldCharType="separate"/>
      </w:r>
      <w:r>
        <w:rPr>
          <w:rStyle w:val="7"/>
          <w:rFonts w:hint="eastAsia" w:ascii="宋体" w:hAnsi="宋体"/>
          <w:sz w:val="24"/>
        </w:rPr>
        <w:t>平台使用诚信承诺书</w:t>
      </w:r>
      <w:r>
        <w:rPr>
          <w:rFonts w:hint="eastAsia" w:ascii="宋体" w:hAnsi="宋体"/>
          <w:sz w:val="24"/>
          <w:szCs w:val="24"/>
        </w:rPr>
        <w:fldChar w:fldCharType="end"/>
      </w:r>
      <w:r>
        <w:rPr>
          <w:rFonts w:hint="eastAsia" w:ascii="宋体" w:hAnsi="宋体"/>
          <w:sz w:val="24"/>
          <w:szCs w:val="24"/>
        </w:rPr>
        <w:t>（登陆单位账号→管理→本单位资料→</w:t>
      </w:r>
      <w:r>
        <w:rPr>
          <w:rFonts w:hint="eastAsia" w:ascii="宋体" w:hAnsi="宋体"/>
          <w:sz w:val="24"/>
          <w:szCs w:val="24"/>
        </w:rPr>
        <w:fldChar w:fldCharType="begin"/>
      </w:r>
      <w:r>
        <w:rPr>
          <w:rFonts w:ascii="宋体" w:hAnsi="宋体"/>
          <w:sz w:val="24"/>
          <w:szCs w:val="24"/>
        </w:rPr>
        <w:instrText xml:space="preserve"> HYPERLINK "http://nmgxh.86ztb.com/template/company/诚信承诺书.doc"</w:instrText>
      </w:r>
      <w:r>
        <w:rPr>
          <w:rFonts w:hint="eastAsia" w:ascii="宋体" w:hAnsi="宋体"/>
          <w:sz w:val="24"/>
          <w:szCs w:val="24"/>
        </w:rPr>
        <w:fldChar w:fldCharType="separate"/>
      </w:r>
      <w:r>
        <w:rPr>
          <w:rStyle w:val="7"/>
          <w:rFonts w:hint="eastAsia" w:ascii="宋体" w:hAnsi="宋体"/>
          <w:sz w:val="24"/>
        </w:rPr>
        <w:t>诚信承诺书</w:t>
      </w:r>
      <w:r>
        <w:rPr>
          <w:rFonts w:hint="eastAsia" w:ascii="宋体" w:hAnsi="宋体"/>
          <w:sz w:val="24"/>
          <w:szCs w:val="24"/>
        </w:rPr>
        <w:fldChar w:fldCharType="end"/>
      </w:r>
      <w:r>
        <w:rPr>
          <w:rFonts w:hint="eastAsia" w:ascii="宋体" w:hAnsi="宋体"/>
          <w:sz w:val="24"/>
          <w:szCs w:val="24"/>
        </w:rPr>
        <w:t>）；</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rPr>
        <w:t>办理CA详细资料请查阅平台</w:t>
      </w:r>
      <w:r>
        <w:rPr>
          <w:rFonts w:hint="eastAsia" w:ascii="宋体" w:hAnsi="宋体"/>
          <w:sz w:val="24"/>
          <w:szCs w:val="24"/>
        </w:rPr>
        <w:fldChar w:fldCharType="begin"/>
      </w:r>
      <w:r>
        <w:rPr>
          <w:rFonts w:ascii="宋体" w:hAnsi="宋体"/>
          <w:sz w:val="24"/>
          <w:szCs w:val="24"/>
        </w:rPr>
        <w:instrText xml:space="preserve"> HYPERLINK "http://nmgxh.86ztb.com/manager.htm?htm=search&amp;type=235&amp;pf=nmgxh"</w:instrText>
      </w:r>
      <w:r>
        <w:rPr>
          <w:rFonts w:hint="eastAsia" w:ascii="宋体" w:hAnsi="宋体"/>
          <w:sz w:val="24"/>
          <w:szCs w:val="24"/>
        </w:rPr>
        <w:fldChar w:fldCharType="separate"/>
      </w:r>
      <w:r>
        <w:rPr>
          <w:rStyle w:val="7"/>
          <w:rFonts w:hint="eastAsia" w:ascii="宋体" w:hAnsi="宋体"/>
          <w:sz w:val="24"/>
        </w:rPr>
        <w:t>【帮助在线】</w:t>
      </w:r>
      <w:r>
        <w:rPr>
          <w:rFonts w:hint="eastAsia" w:ascii="宋体" w:hAnsi="宋体"/>
          <w:sz w:val="24"/>
          <w:szCs w:val="24"/>
        </w:rPr>
        <w:fldChar w:fldCharType="end"/>
      </w:r>
      <w:r>
        <w:rPr>
          <w:rFonts w:hint="eastAsia" w:ascii="宋体" w:hAnsi="宋体"/>
          <w:sz w:val="24"/>
          <w:szCs w:val="24"/>
        </w:rPr>
        <w:t>→【</w:t>
      </w:r>
      <w:r>
        <w:rPr>
          <w:rFonts w:hint="eastAsia" w:ascii="宋体" w:hAnsi="宋体"/>
          <w:sz w:val="24"/>
          <w:szCs w:val="24"/>
        </w:rPr>
        <w:fldChar w:fldCharType="begin"/>
      </w:r>
      <w:r>
        <w:rPr>
          <w:rFonts w:ascii="宋体" w:hAnsi="宋体"/>
          <w:sz w:val="24"/>
          <w:szCs w:val="24"/>
        </w:rPr>
        <w:instrText xml:space="preserve"> HYPERLINK "http://nmgxh.86ztb.com/allZtbFiles/pf/nmgxh/htmls/2018/4/13/a246dd88-51c4-4e35-a3f9-98513e3b3b61.html"</w:instrText>
      </w:r>
      <w:r>
        <w:rPr>
          <w:rFonts w:hint="eastAsia" w:ascii="宋体" w:hAnsi="宋体"/>
          <w:sz w:val="24"/>
          <w:szCs w:val="24"/>
        </w:rPr>
        <w:fldChar w:fldCharType="separate"/>
      </w:r>
      <w:r>
        <w:rPr>
          <w:rStyle w:val="7"/>
          <w:rFonts w:hint="eastAsia" w:ascii="宋体" w:hAnsi="宋体"/>
          <w:sz w:val="24"/>
        </w:rPr>
        <w:t>CA数字认证</w:t>
      </w:r>
      <w:r>
        <w:rPr>
          <w:rFonts w:hint="eastAsia" w:ascii="宋体" w:hAnsi="宋体"/>
          <w:sz w:val="24"/>
          <w:szCs w:val="24"/>
        </w:rPr>
        <w:fldChar w:fldCharType="end"/>
      </w:r>
      <w:r>
        <w:rPr>
          <w:rFonts w:hint="eastAsia" w:ascii="宋体" w:hAnsi="宋体"/>
          <w:sz w:val="24"/>
          <w:szCs w:val="24"/>
        </w:rPr>
        <w:t>】</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rPr>
        <w:t>办理内蒙古电子招标投标交易平台（</w:t>
      </w:r>
      <w:r>
        <w:rPr>
          <w:rFonts w:hint="eastAsia" w:ascii="宋体" w:hAnsi="宋体"/>
          <w:sz w:val="24"/>
          <w:szCs w:val="24"/>
        </w:rPr>
        <w:fldChar w:fldCharType="begin"/>
      </w:r>
      <w:r>
        <w:rPr>
          <w:rFonts w:ascii="宋体" w:hAnsi="宋体"/>
          <w:sz w:val="24"/>
          <w:szCs w:val="24"/>
        </w:rPr>
        <w:instrText xml:space="preserve"> HYPERLINK "http://nmgxh.86ztb.com/"</w:instrText>
      </w:r>
      <w:r>
        <w:rPr>
          <w:rFonts w:hint="eastAsia" w:ascii="宋体" w:hAnsi="宋体"/>
          <w:sz w:val="24"/>
          <w:szCs w:val="24"/>
        </w:rPr>
        <w:fldChar w:fldCharType="separate"/>
      </w:r>
      <w:r>
        <w:rPr>
          <w:rStyle w:val="7"/>
          <w:rFonts w:hint="eastAsia" w:ascii="宋体" w:hAnsi="宋体"/>
          <w:sz w:val="24"/>
        </w:rPr>
        <w:t>http://nmgxh.86ztb.com</w:t>
      </w:r>
      <w:r>
        <w:rPr>
          <w:rFonts w:hint="eastAsia" w:ascii="宋体" w:hAnsi="宋体"/>
          <w:sz w:val="24"/>
          <w:szCs w:val="24"/>
        </w:rPr>
        <w:fldChar w:fldCharType="end"/>
      </w:r>
      <w:r>
        <w:rPr>
          <w:rFonts w:hint="eastAsia" w:ascii="宋体" w:hAnsi="宋体"/>
          <w:sz w:val="24"/>
          <w:szCs w:val="24"/>
        </w:rPr>
        <w:t>）信息库入库及企业（CA）数字证书的具体规定，按照内蒙古电子招标投标交易平台的规定为准！</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ascii="宋体" w:hAnsi="宋体"/>
          <w:sz w:val="24"/>
          <w:szCs w:val="24"/>
        </w:rPr>
      </w:pPr>
      <w:r>
        <w:rPr>
          <w:rFonts w:hint="eastAsia" w:ascii="宋体" w:hAnsi="宋体"/>
          <w:sz w:val="24"/>
          <w:szCs w:val="24"/>
        </w:rPr>
        <w:t>平台联系电话：15661034230,15661264230</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hint="eastAsia" w:ascii="宋体" w:hAnsi="宋体"/>
          <w:sz w:val="24"/>
          <w:szCs w:val="24"/>
        </w:rPr>
      </w:pPr>
      <w:r>
        <w:rPr>
          <w:rFonts w:hint="eastAsia" w:ascii="宋体" w:hAnsi="宋体"/>
          <w:sz w:val="24"/>
          <w:szCs w:val="24"/>
        </w:rPr>
        <w:t>地址：呼和浩特市新城区兴安北路158号内蒙古招标采购协会（商品交易中心对面），办公时间为周一至周五上午8:30-12:00，下午2:00-6:00。</w:t>
      </w:r>
    </w:p>
    <w:p>
      <w:pPr>
        <w:keepNext w:val="0"/>
        <w:keepLines w:val="0"/>
        <w:pageBreakBefore w:val="0"/>
        <w:kinsoku/>
        <w:topLinePunct w:val="0"/>
        <w:autoSpaceDE/>
        <w:autoSpaceDN/>
        <w:bidi w:val="0"/>
        <w:adjustRightInd/>
        <w:snapToGrid/>
        <w:spacing w:line="400" w:lineRule="exact"/>
        <w:ind w:firstLine="482" w:firstLineChars="200"/>
        <w:textAlignment w:val="auto"/>
        <w:rPr>
          <w:rFonts w:ascii="宋体" w:hAnsi="宋体"/>
          <w:b/>
          <w:bCs/>
          <w:sz w:val="24"/>
        </w:rPr>
      </w:pPr>
      <w:r>
        <w:rPr>
          <w:rFonts w:hint="eastAsia" w:ascii="宋体" w:hAnsi="宋体"/>
          <w:b/>
          <w:bCs/>
          <w:sz w:val="24"/>
          <w:lang w:eastAsia="zh-CN"/>
        </w:rPr>
        <w:t>五</w:t>
      </w:r>
      <w:r>
        <w:rPr>
          <w:rFonts w:hint="eastAsia" w:ascii="宋体" w:hAnsi="宋体"/>
          <w:b/>
          <w:bCs/>
          <w:sz w:val="24"/>
        </w:rPr>
        <w:t xml:space="preserve">、公告发布媒体 </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bCs/>
          <w:sz w:val="24"/>
        </w:rPr>
      </w:pPr>
      <w:r>
        <w:rPr>
          <w:rFonts w:hint="eastAsia" w:ascii="宋体" w:hAnsi="宋体"/>
          <w:bCs/>
          <w:sz w:val="24"/>
        </w:rPr>
        <w:t>（一）</w:t>
      </w:r>
      <w:r>
        <w:rPr>
          <w:rFonts w:hint="eastAsia" w:ascii="宋体" w:hAnsi="宋体"/>
          <w:sz w:val="24"/>
          <w:szCs w:val="24"/>
        </w:rPr>
        <w:t>中国招标投标公共服务平台</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bCs/>
          <w:sz w:val="24"/>
        </w:rPr>
      </w:pPr>
      <w:r>
        <w:rPr>
          <w:rFonts w:hint="eastAsia" w:ascii="宋体" w:hAnsi="宋体"/>
          <w:bCs/>
          <w:sz w:val="24"/>
        </w:rPr>
        <w:t>（二）内蒙古招投标公共服务平台</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bCs/>
          <w:sz w:val="24"/>
        </w:rPr>
        <w:t>（三）中国采购与招标网</w:t>
      </w:r>
    </w:p>
    <w:p>
      <w:pPr>
        <w:keepNext w:val="0"/>
        <w:keepLines w:val="0"/>
        <w:pageBreakBefore w:val="0"/>
        <w:kinsoku/>
        <w:topLinePunct w:val="0"/>
        <w:autoSpaceDE/>
        <w:autoSpaceDN/>
        <w:bidi w:val="0"/>
        <w:adjustRightInd/>
        <w:snapToGrid/>
        <w:spacing w:line="400" w:lineRule="exact"/>
        <w:ind w:firstLine="482" w:firstLineChars="200"/>
        <w:textAlignment w:val="auto"/>
        <w:rPr>
          <w:rFonts w:ascii="宋体" w:hAnsi="宋体"/>
          <w:b/>
          <w:color w:val="000000"/>
          <w:sz w:val="24"/>
        </w:rPr>
      </w:pPr>
      <w:r>
        <w:rPr>
          <w:rFonts w:hint="eastAsia" w:ascii="宋体" w:hAnsi="宋体"/>
          <w:b/>
          <w:color w:val="000000"/>
          <w:sz w:val="24"/>
          <w:lang w:eastAsia="zh-CN"/>
        </w:rPr>
        <w:t>六</w:t>
      </w:r>
      <w:r>
        <w:rPr>
          <w:rFonts w:hint="eastAsia" w:ascii="宋体" w:hAnsi="宋体"/>
          <w:b/>
          <w:color w:val="000000"/>
          <w:sz w:val="24"/>
        </w:rPr>
        <w:t>、招标文件</w:t>
      </w:r>
    </w:p>
    <w:p>
      <w:pPr>
        <w:keepNext w:val="0"/>
        <w:keepLines w:val="0"/>
        <w:pageBreakBefore w:val="0"/>
        <w:kinsoku/>
        <w:topLinePunct w:val="0"/>
        <w:autoSpaceDE/>
        <w:autoSpaceDN/>
        <w:bidi w:val="0"/>
        <w:adjustRightInd/>
        <w:snapToGrid/>
        <w:spacing w:line="400" w:lineRule="exact"/>
        <w:ind w:firstLine="480" w:firstLineChars="200"/>
        <w:textAlignment w:val="auto"/>
        <w:rPr>
          <w:rFonts w:hint="eastAsia" w:ascii="宋体" w:hAnsi="宋体"/>
          <w:b w:val="0"/>
          <w:bCs w:val="0"/>
          <w:color w:val="000000"/>
          <w:sz w:val="24"/>
        </w:rPr>
      </w:pPr>
      <w:r>
        <w:rPr>
          <w:rFonts w:hint="eastAsia" w:ascii="宋体" w:hAnsi="宋体"/>
          <w:b w:val="0"/>
          <w:bCs w:val="0"/>
          <w:color w:val="000000"/>
          <w:sz w:val="24"/>
        </w:rPr>
        <w:t>本次招标文件售价为</w:t>
      </w:r>
      <w:r>
        <w:rPr>
          <w:rFonts w:hint="eastAsia" w:ascii="宋体" w:hAnsi="宋体"/>
          <w:b w:val="0"/>
          <w:bCs w:val="0"/>
          <w:color w:val="000000"/>
          <w:sz w:val="24"/>
          <w:lang w:eastAsia="zh-CN"/>
        </w:rPr>
        <w:t>：</w:t>
      </w:r>
      <w:r>
        <w:rPr>
          <w:rFonts w:hint="eastAsia" w:ascii="宋体" w:hAnsi="宋体"/>
          <w:b w:val="0"/>
          <w:bCs w:val="0"/>
          <w:color w:val="000000"/>
          <w:sz w:val="24"/>
          <w:lang w:val="en-US" w:eastAsia="zh-CN"/>
        </w:rPr>
        <w:t>每标段</w:t>
      </w:r>
      <w:r>
        <w:rPr>
          <w:rFonts w:hint="eastAsia" w:ascii="宋体" w:hAnsi="宋体"/>
          <w:b w:val="0"/>
          <w:bCs w:val="0"/>
          <w:color w:val="000000"/>
          <w:sz w:val="24"/>
        </w:rPr>
        <w:t>500元人民币。</w:t>
      </w:r>
    </w:p>
    <w:p>
      <w:pPr>
        <w:keepNext w:val="0"/>
        <w:keepLines w:val="0"/>
        <w:pageBreakBefore w:val="0"/>
        <w:kinsoku/>
        <w:wordWrap w:val="0"/>
        <w:overflowPunct w:val="0"/>
        <w:topLinePunct w:val="0"/>
        <w:autoSpaceDE/>
        <w:autoSpaceDN/>
        <w:bidi w:val="0"/>
        <w:adjustRightInd/>
        <w:snapToGrid/>
        <w:spacing w:line="400" w:lineRule="exact"/>
        <w:ind w:firstLine="480" w:firstLineChars="200"/>
        <w:textAlignment w:val="auto"/>
        <w:rPr>
          <w:rFonts w:hint="eastAsia" w:ascii="宋体" w:hAnsi="宋体"/>
          <w:b w:val="0"/>
          <w:bCs w:val="0"/>
          <w:color w:val="000000"/>
          <w:sz w:val="24"/>
          <w:lang w:eastAsia="zh-CN"/>
        </w:rPr>
      </w:pPr>
      <w:r>
        <w:rPr>
          <w:rFonts w:hint="eastAsia" w:ascii="宋体" w:hAnsi="宋体"/>
          <w:b w:val="0"/>
          <w:bCs w:val="0"/>
          <w:sz w:val="24"/>
          <w:szCs w:val="24"/>
        </w:rPr>
        <w:t>报名</w:t>
      </w:r>
      <w:r>
        <w:rPr>
          <w:rFonts w:hint="eastAsia" w:ascii="宋体" w:hAnsi="宋体"/>
          <w:b w:val="0"/>
          <w:bCs w:val="0"/>
          <w:sz w:val="24"/>
          <w:szCs w:val="24"/>
          <w:lang w:val="en-US" w:eastAsia="zh-CN"/>
        </w:rPr>
        <w:t>资料审查合格</w:t>
      </w:r>
      <w:r>
        <w:rPr>
          <w:rFonts w:hint="eastAsia" w:ascii="宋体" w:hAnsi="宋体"/>
          <w:b w:val="0"/>
          <w:bCs w:val="0"/>
          <w:sz w:val="24"/>
          <w:szCs w:val="24"/>
        </w:rPr>
        <w:t>后</w:t>
      </w:r>
      <w:r>
        <w:rPr>
          <w:rFonts w:hint="eastAsia" w:ascii="宋体" w:hAnsi="宋体"/>
          <w:b w:val="0"/>
          <w:bCs w:val="0"/>
          <w:color w:val="auto"/>
          <w:sz w:val="24"/>
          <w:szCs w:val="24"/>
        </w:rPr>
        <w:t>，请于2021年1月</w:t>
      </w:r>
      <w:r>
        <w:rPr>
          <w:rFonts w:hint="eastAsia" w:ascii="宋体" w:hAnsi="宋体"/>
          <w:b w:val="0"/>
          <w:bCs w:val="0"/>
          <w:color w:val="auto"/>
          <w:sz w:val="24"/>
          <w:szCs w:val="24"/>
          <w:lang w:val="en-US" w:eastAsia="zh-CN"/>
        </w:rPr>
        <w:t>15</w:t>
      </w:r>
      <w:r>
        <w:rPr>
          <w:rFonts w:hint="eastAsia" w:ascii="宋体" w:hAnsi="宋体"/>
          <w:b w:val="0"/>
          <w:bCs w:val="0"/>
          <w:color w:val="auto"/>
          <w:sz w:val="24"/>
          <w:szCs w:val="24"/>
        </w:rPr>
        <w:t>日至202</w:t>
      </w:r>
      <w:r>
        <w:rPr>
          <w:rFonts w:hint="eastAsia" w:ascii="宋体" w:hAnsi="宋体"/>
          <w:b w:val="0"/>
          <w:bCs w:val="0"/>
          <w:color w:val="auto"/>
          <w:sz w:val="24"/>
          <w:szCs w:val="24"/>
          <w:lang w:val="en-US" w:eastAsia="zh-CN"/>
        </w:rPr>
        <w:t>1</w:t>
      </w:r>
      <w:r>
        <w:rPr>
          <w:rFonts w:hint="eastAsia" w:ascii="宋体" w:hAnsi="宋体"/>
          <w:b w:val="0"/>
          <w:bCs w:val="0"/>
          <w:color w:val="auto"/>
          <w:sz w:val="24"/>
          <w:szCs w:val="24"/>
        </w:rPr>
        <w:t>年1月</w:t>
      </w:r>
      <w:r>
        <w:rPr>
          <w:rFonts w:hint="eastAsia" w:ascii="宋体" w:hAnsi="宋体"/>
          <w:b w:val="0"/>
          <w:bCs w:val="0"/>
          <w:color w:val="auto"/>
          <w:sz w:val="24"/>
          <w:szCs w:val="24"/>
          <w:lang w:val="en-US" w:eastAsia="zh-CN"/>
        </w:rPr>
        <w:t>21</w:t>
      </w:r>
      <w:r>
        <w:rPr>
          <w:rFonts w:hint="eastAsia" w:ascii="宋体" w:hAnsi="宋体"/>
          <w:b w:val="0"/>
          <w:bCs w:val="0"/>
          <w:color w:val="auto"/>
          <w:sz w:val="24"/>
          <w:szCs w:val="24"/>
        </w:rPr>
        <w:t>日，上午9:00-12：00，下午14:00-17:00(北京时间)携带报名表（详见公告附件）到永明项目管理有限公司现金缴纳招标文件费（未缴纳视为放弃投标），</w:t>
      </w:r>
      <w:r>
        <w:rPr>
          <w:rFonts w:hint="eastAsia" w:ascii="宋体" w:hAnsi="宋体"/>
          <w:b w:val="0"/>
          <w:bCs w:val="0"/>
          <w:sz w:val="24"/>
          <w:szCs w:val="24"/>
        </w:rPr>
        <w:t>并在《内蒙古电子招标投标交易平台》（http://nmgxh.86ztb.com）上传购买收据凭证后方可查阅</w:t>
      </w:r>
      <w:r>
        <w:rPr>
          <w:rFonts w:hint="eastAsia" w:ascii="宋体" w:hAnsi="宋体"/>
          <w:b w:val="0"/>
          <w:bCs w:val="0"/>
          <w:sz w:val="24"/>
          <w:szCs w:val="24"/>
          <w:lang w:val="en-US" w:eastAsia="zh-CN"/>
        </w:rPr>
        <w:t>下载</w:t>
      </w:r>
      <w:r>
        <w:rPr>
          <w:rFonts w:hint="eastAsia" w:ascii="宋体" w:hAnsi="宋体"/>
          <w:b w:val="0"/>
          <w:bCs w:val="0"/>
          <w:sz w:val="24"/>
          <w:szCs w:val="24"/>
        </w:rPr>
        <w:t>电子招标文件。</w:t>
      </w:r>
    </w:p>
    <w:p>
      <w:pPr>
        <w:keepNext w:val="0"/>
        <w:keepLines w:val="0"/>
        <w:pageBreakBefore w:val="0"/>
        <w:kinsoku/>
        <w:topLinePunct w:val="0"/>
        <w:autoSpaceDE/>
        <w:autoSpaceDN/>
        <w:bidi w:val="0"/>
        <w:adjustRightInd/>
        <w:snapToGrid/>
        <w:spacing w:line="400" w:lineRule="exact"/>
        <w:ind w:firstLine="482" w:firstLineChars="200"/>
        <w:textAlignment w:val="auto"/>
        <w:rPr>
          <w:rFonts w:ascii="宋体" w:hAnsi="宋体"/>
          <w:b/>
          <w:sz w:val="24"/>
        </w:rPr>
      </w:pPr>
      <w:r>
        <w:rPr>
          <w:rFonts w:hint="eastAsia" w:ascii="宋体" w:hAnsi="宋体"/>
          <w:b/>
          <w:color w:val="000000"/>
          <w:sz w:val="24"/>
          <w:lang w:eastAsia="zh-CN"/>
        </w:rPr>
        <w:t>七</w:t>
      </w:r>
      <w:r>
        <w:rPr>
          <w:rFonts w:hint="eastAsia" w:ascii="宋体" w:hAnsi="宋体"/>
          <w:b/>
          <w:color w:val="000000"/>
          <w:sz w:val="24"/>
        </w:rPr>
        <w:t>、递交投标</w:t>
      </w:r>
      <w:r>
        <w:rPr>
          <w:rFonts w:hint="eastAsia" w:ascii="宋体" w:hAnsi="宋体"/>
          <w:b/>
          <w:sz w:val="24"/>
        </w:rPr>
        <w:t>文件截止时间、开标时间及地点</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递交投标文件截止时间：详见招标文件</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投标地点：内蒙古电子招标投标交易平台远程线上开标</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开标时间：详见招标文件</w:t>
      </w:r>
    </w:p>
    <w:p>
      <w:pPr>
        <w:keepNext w:val="0"/>
        <w:keepLines w:val="0"/>
        <w:pageBreakBefore w:val="0"/>
        <w:kinsoku/>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开标地点：内蒙古电子招标投标交易平台远程线上开标</w:t>
      </w:r>
    </w:p>
    <w:p>
      <w:pPr>
        <w:keepNext w:val="0"/>
        <w:keepLines w:val="0"/>
        <w:pageBreakBefore w:val="0"/>
        <w:kinsoku/>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投标文件的解密：远程解密：投标人于招标文件规定的解密时间内使用装有CA驱动的电脑进入《内蒙古电子招标投标交易平台》进行远程开标解密，（投标人需保持电脑网络通畅并安装IE11浏览器）</w:t>
      </w:r>
    </w:p>
    <w:p>
      <w:pPr>
        <w:keepNext w:val="0"/>
        <w:keepLines w:val="0"/>
        <w:pageBreakBefore w:val="0"/>
        <w:kinsoku/>
        <w:topLinePunct w:val="0"/>
        <w:autoSpaceDE/>
        <w:autoSpaceDN/>
        <w:bidi w:val="0"/>
        <w:adjustRightInd/>
        <w:snapToGrid/>
        <w:spacing w:line="400" w:lineRule="exact"/>
        <w:ind w:firstLine="482" w:firstLineChars="200"/>
        <w:textAlignment w:val="auto"/>
        <w:rPr>
          <w:rFonts w:ascii="宋体" w:hAnsi="宋体"/>
          <w:b/>
          <w:color w:val="000000"/>
          <w:sz w:val="24"/>
        </w:rPr>
      </w:pPr>
      <w:r>
        <w:rPr>
          <w:rFonts w:hint="eastAsia" w:ascii="宋体" w:hAnsi="宋体"/>
          <w:b/>
          <w:color w:val="000000"/>
          <w:sz w:val="24"/>
          <w:lang w:eastAsia="zh-CN"/>
        </w:rPr>
        <w:t>八</w:t>
      </w:r>
      <w:r>
        <w:rPr>
          <w:rFonts w:hint="eastAsia" w:ascii="宋体" w:hAnsi="宋体"/>
          <w:b/>
          <w:color w:val="000000"/>
          <w:sz w:val="24"/>
        </w:rPr>
        <w:t>、联系方式</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招标单位名称：土默特左旗农牧局</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地址：呼和浩特市土默特左旗</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邮政编码：</w:t>
      </w:r>
      <w:r>
        <w:rPr>
          <w:rFonts w:ascii="宋体" w:hAnsi="宋体"/>
          <w:sz w:val="24"/>
        </w:rPr>
        <w:t>010100</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sz w:val="24"/>
        </w:rPr>
      </w:pPr>
      <w:r>
        <w:rPr>
          <w:rFonts w:hint="eastAsia" w:ascii="宋体" w:hAnsi="宋体"/>
          <w:sz w:val="24"/>
        </w:rPr>
        <w:t>联 系 人：</w:t>
      </w:r>
      <w:bookmarkStart w:id="0" w:name="_Hlk32822414"/>
      <w:r>
        <w:rPr>
          <w:rFonts w:hint="eastAsia" w:ascii="宋体" w:hAnsi="宋体"/>
          <w:sz w:val="24"/>
        </w:rPr>
        <w:t>马宏伟</w:t>
      </w:r>
      <w:bookmarkEnd w:id="0"/>
    </w:p>
    <w:p>
      <w:pPr>
        <w:keepNext w:val="0"/>
        <w:keepLines w:val="0"/>
        <w:pageBreakBefore w:val="0"/>
        <w:kinsoku/>
        <w:topLinePunct w:val="0"/>
        <w:autoSpaceDE/>
        <w:autoSpaceDN/>
        <w:bidi w:val="0"/>
        <w:adjustRightInd/>
        <w:snapToGrid/>
        <w:spacing w:line="400" w:lineRule="exact"/>
        <w:ind w:firstLine="480" w:firstLineChars="200"/>
        <w:textAlignment w:val="auto"/>
        <w:rPr>
          <w:rFonts w:hint="eastAsia" w:ascii="宋体" w:hAnsi="宋体"/>
          <w:color w:val="000000"/>
          <w:sz w:val="24"/>
        </w:rPr>
      </w:pPr>
      <w:r>
        <w:rPr>
          <w:rFonts w:hint="eastAsia" w:ascii="宋体" w:hAnsi="宋体"/>
          <w:sz w:val="24"/>
        </w:rPr>
        <w:t>联系电话：</w:t>
      </w:r>
      <w:bookmarkStart w:id="1" w:name="_Hlk32822423"/>
      <w:r>
        <w:rPr>
          <w:rFonts w:ascii="宋体" w:hAnsi="宋体"/>
          <w:sz w:val="24"/>
        </w:rPr>
        <w:t>13847157094</w:t>
      </w:r>
      <w:bookmarkEnd w:id="1"/>
    </w:p>
    <w:p>
      <w:pPr>
        <w:keepNext w:val="0"/>
        <w:keepLines w:val="0"/>
        <w:pageBreakBefore w:val="0"/>
        <w:kinsoku/>
        <w:topLinePunct w:val="0"/>
        <w:autoSpaceDE/>
        <w:autoSpaceDN/>
        <w:bidi w:val="0"/>
        <w:adjustRightInd/>
        <w:snapToGrid/>
        <w:spacing w:line="400" w:lineRule="exact"/>
        <w:ind w:firstLine="480" w:firstLineChars="200"/>
        <w:textAlignment w:val="auto"/>
        <w:rPr>
          <w:rFonts w:hint="eastAsia" w:ascii="宋体" w:hAnsi="宋体"/>
          <w:color w:val="000000"/>
          <w:sz w:val="24"/>
        </w:rPr>
      </w:pP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color w:val="000000"/>
          <w:sz w:val="24"/>
        </w:rPr>
      </w:pPr>
      <w:r>
        <w:rPr>
          <w:rFonts w:hint="eastAsia" w:ascii="宋体" w:hAnsi="宋体"/>
          <w:color w:val="000000"/>
          <w:sz w:val="24"/>
        </w:rPr>
        <w:t>招标代理机构名称：永明项目管理有限公司</w:t>
      </w:r>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color w:val="000000"/>
          <w:sz w:val="24"/>
        </w:rPr>
      </w:pPr>
      <w:r>
        <w:rPr>
          <w:rFonts w:hint="eastAsia" w:ascii="宋体" w:hAnsi="宋体"/>
          <w:color w:val="000000"/>
          <w:sz w:val="24"/>
        </w:rPr>
        <w:t>地址：</w:t>
      </w:r>
      <w:bookmarkStart w:id="2" w:name="_Hlk32579932"/>
      <w:r>
        <w:rPr>
          <w:rFonts w:ascii="宋体" w:hAnsi="宋体"/>
          <w:color w:val="000000"/>
          <w:sz w:val="24"/>
        </w:rPr>
        <w:t>呼和浩特市新城区兴泰商务广场T4</w:t>
      </w:r>
      <w:r>
        <w:rPr>
          <w:rFonts w:hint="eastAsia" w:ascii="宋体" w:hAnsi="宋体"/>
          <w:color w:val="000000"/>
          <w:sz w:val="24"/>
        </w:rPr>
        <w:t>（宴遇倾城往北）</w:t>
      </w:r>
      <w:r>
        <w:rPr>
          <w:rFonts w:ascii="宋体" w:hAnsi="宋体"/>
          <w:color w:val="000000"/>
          <w:sz w:val="24"/>
        </w:rPr>
        <w:t>写字楼601室</w:t>
      </w:r>
      <w:bookmarkEnd w:id="2"/>
    </w:p>
    <w:p>
      <w:pPr>
        <w:keepNext w:val="0"/>
        <w:keepLines w:val="0"/>
        <w:pageBreakBefore w:val="0"/>
        <w:kinsoku/>
        <w:topLinePunct w:val="0"/>
        <w:autoSpaceDE/>
        <w:autoSpaceDN/>
        <w:bidi w:val="0"/>
        <w:adjustRightInd/>
        <w:snapToGrid/>
        <w:spacing w:line="400" w:lineRule="exact"/>
        <w:ind w:firstLine="480" w:firstLineChars="200"/>
        <w:textAlignment w:val="auto"/>
        <w:rPr>
          <w:rFonts w:ascii="宋体" w:hAnsi="宋体"/>
          <w:color w:val="000000"/>
          <w:sz w:val="24"/>
        </w:rPr>
      </w:pPr>
      <w:r>
        <w:rPr>
          <w:rFonts w:hint="eastAsia" w:ascii="宋体" w:hAnsi="宋体"/>
          <w:color w:val="000000"/>
          <w:sz w:val="24"/>
        </w:rPr>
        <w:t>邮政编码：</w:t>
      </w:r>
      <w:r>
        <w:rPr>
          <w:rFonts w:ascii="宋体" w:hAnsi="宋体"/>
          <w:color w:val="000000"/>
          <w:sz w:val="24"/>
        </w:rPr>
        <w:t>010010</w:t>
      </w:r>
    </w:p>
    <w:p>
      <w:pPr>
        <w:keepNext w:val="0"/>
        <w:keepLines w:val="0"/>
        <w:pageBreakBefore w:val="0"/>
        <w:kinsoku/>
        <w:topLinePunct w:val="0"/>
        <w:autoSpaceDE/>
        <w:autoSpaceDN/>
        <w:bidi w:val="0"/>
        <w:adjustRightInd/>
        <w:snapToGrid/>
        <w:spacing w:line="400" w:lineRule="exact"/>
        <w:ind w:firstLine="480" w:firstLineChars="200"/>
        <w:textAlignment w:val="auto"/>
        <w:rPr>
          <w:rFonts w:hint="eastAsia" w:ascii="宋体" w:hAnsi="宋体" w:eastAsia="宋体"/>
          <w:sz w:val="24"/>
          <w:lang w:eastAsia="zh-CN"/>
        </w:rPr>
      </w:pPr>
      <w:r>
        <w:rPr>
          <w:rFonts w:hint="eastAsia" w:ascii="宋体" w:hAnsi="宋体"/>
          <w:sz w:val="24"/>
        </w:rPr>
        <w:t>联系人：</w:t>
      </w:r>
      <w:r>
        <w:rPr>
          <w:rFonts w:hint="eastAsia" w:ascii="宋体" w:hAnsi="宋体"/>
          <w:sz w:val="24"/>
          <w:lang w:val="en-US" w:eastAsia="zh-CN"/>
        </w:rPr>
        <w:t>马静</w:t>
      </w:r>
    </w:p>
    <w:p>
      <w:pPr>
        <w:keepNext w:val="0"/>
        <w:keepLines w:val="0"/>
        <w:pageBreakBefore w:val="0"/>
        <w:kinsoku/>
        <w:topLinePunct w:val="0"/>
        <w:autoSpaceDE/>
        <w:autoSpaceDN/>
        <w:bidi w:val="0"/>
        <w:adjustRightInd/>
        <w:snapToGrid/>
        <w:spacing w:line="400" w:lineRule="exact"/>
        <w:ind w:firstLine="480" w:firstLineChars="200"/>
        <w:textAlignment w:val="auto"/>
        <w:rPr>
          <w:rFonts w:hint="eastAsia" w:ascii="宋体" w:hAnsi="宋体"/>
          <w:sz w:val="24"/>
        </w:rPr>
      </w:pPr>
      <w:r>
        <w:rPr>
          <w:rFonts w:hint="eastAsia" w:ascii="宋体" w:hAnsi="宋体"/>
          <w:sz w:val="24"/>
        </w:rPr>
        <w:t>联系电话：0471-3307504</w:t>
      </w:r>
    </w:p>
    <w:p>
      <w:pPr>
        <w:keepNext w:val="0"/>
        <w:keepLines w:val="0"/>
        <w:pageBreakBefore w:val="0"/>
        <w:kinsoku/>
        <w:topLinePunct w:val="0"/>
        <w:autoSpaceDE/>
        <w:autoSpaceDN/>
        <w:bidi w:val="0"/>
        <w:adjustRightInd/>
        <w:snapToGrid/>
        <w:spacing w:line="400" w:lineRule="exact"/>
        <w:ind w:firstLine="560" w:firstLineChars="200"/>
        <w:textAlignment w:val="auto"/>
        <w:rPr>
          <w:rFonts w:hint="eastAsia" w:ascii="宋体" w:hAnsi="宋体" w:eastAsia="宋体"/>
          <w:sz w:val="28"/>
          <w:szCs w:val="28"/>
          <w:highlight w:val="none"/>
          <w:lang w:val="en-US" w:eastAsia="zh-CN"/>
        </w:rPr>
      </w:pPr>
      <w:r>
        <w:rPr>
          <w:rFonts w:hint="eastAsia" w:ascii="宋体" w:hAnsi="宋体"/>
          <w:sz w:val="28"/>
          <w:szCs w:val="28"/>
          <w:highlight w:val="none"/>
          <w:lang w:val="en-US" w:eastAsia="zh-CN"/>
        </w:rPr>
        <w:t xml:space="preserve"> </w:t>
      </w:r>
    </w:p>
    <w:p>
      <w:pPr>
        <w:keepNext w:val="0"/>
        <w:keepLines w:val="0"/>
        <w:pageBreakBefore w:val="0"/>
        <w:widowControl/>
        <w:kinsoku/>
        <w:wordWrap w:val="0"/>
        <w:topLinePunct w:val="0"/>
        <w:autoSpaceDE/>
        <w:autoSpaceDN/>
        <w:bidi w:val="0"/>
        <w:adjustRightInd/>
        <w:snapToGrid/>
        <w:spacing w:before="100" w:beforeAutospacing="1" w:after="100" w:afterAutospacing="1" w:line="400" w:lineRule="exact"/>
        <w:ind w:firstLine="0" w:firstLineChars="0"/>
        <w:jc w:val="center"/>
        <w:textAlignment w:val="auto"/>
        <w:rPr>
          <w:rFonts w:hint="eastAsia" w:ascii="宋体" w:hAnsi="宋体" w:eastAsia="宋体" w:cs="宋体"/>
          <w:color w:val="000000"/>
          <w:kern w:val="0"/>
          <w:sz w:val="43"/>
          <w:szCs w:val="43"/>
          <w:shd w:val="clear" w:color="auto" w:fill="FFFFFF"/>
        </w:rPr>
      </w:pPr>
    </w:p>
    <w:p>
      <w:pPr>
        <w:keepNext w:val="0"/>
        <w:keepLines w:val="0"/>
        <w:pageBreakBefore w:val="0"/>
        <w:kinsoku/>
        <w:topLinePunct w:val="0"/>
        <w:autoSpaceDE/>
        <w:autoSpaceDN/>
        <w:bidi w:val="0"/>
        <w:adjustRightInd/>
        <w:snapToGrid/>
        <w:spacing w:line="400" w:lineRule="exact"/>
        <w:textAlignment w:val="auto"/>
        <w:rPr>
          <w:rFonts w:hint="eastAsia" w:ascii="宋体" w:hAnsi="宋体" w:eastAsia="宋体" w:cs="宋体"/>
          <w:color w:val="000000"/>
          <w:kern w:val="0"/>
          <w:sz w:val="43"/>
          <w:szCs w:val="43"/>
          <w:shd w:val="clear" w:color="auto" w:fill="FFFFFF"/>
        </w:rPr>
      </w:pPr>
      <w:r>
        <w:rPr>
          <w:rFonts w:hint="eastAsia" w:ascii="宋体" w:hAnsi="宋体" w:eastAsia="宋体" w:cs="宋体"/>
          <w:color w:val="000000"/>
          <w:kern w:val="0"/>
          <w:sz w:val="43"/>
          <w:szCs w:val="43"/>
          <w:shd w:val="clear" w:color="auto" w:fill="FFFFFF"/>
        </w:rPr>
        <w:br w:type="page"/>
      </w:r>
    </w:p>
    <w:p>
      <w:pPr>
        <w:keepNext w:val="0"/>
        <w:keepLines w:val="0"/>
        <w:pageBreakBefore w:val="0"/>
        <w:widowControl/>
        <w:kinsoku/>
        <w:wordWrap w:val="0"/>
        <w:topLinePunct w:val="0"/>
        <w:autoSpaceDE/>
        <w:autoSpaceDN/>
        <w:bidi w:val="0"/>
        <w:adjustRightInd/>
        <w:snapToGrid/>
        <w:spacing w:before="100" w:beforeAutospacing="1" w:after="100" w:afterAutospacing="1" w:line="400" w:lineRule="exact"/>
        <w:ind w:firstLine="0" w:firstLineChars="0"/>
        <w:jc w:val="center"/>
        <w:textAlignment w:val="auto"/>
        <w:rPr>
          <w:rFonts w:ascii="宋体" w:hAnsi="宋体" w:eastAsia="宋体" w:cs="宋体"/>
          <w:color w:val="000000"/>
          <w:kern w:val="0"/>
          <w:sz w:val="43"/>
          <w:szCs w:val="43"/>
          <w:shd w:val="clear" w:color="auto" w:fill="FFFFFF"/>
        </w:rPr>
      </w:pPr>
      <w:r>
        <w:rPr>
          <w:rFonts w:hint="eastAsia" w:ascii="宋体" w:hAnsi="宋体" w:eastAsia="宋体" w:cs="宋体"/>
          <w:color w:val="000000"/>
          <w:kern w:val="0"/>
          <w:sz w:val="43"/>
          <w:szCs w:val="43"/>
          <w:shd w:val="clear" w:color="auto" w:fill="FFFFFF"/>
        </w:rPr>
        <w:t>投标人信息登记</w:t>
      </w:r>
    </w:p>
    <w:p>
      <w:pPr>
        <w:keepNext w:val="0"/>
        <w:keepLines w:val="0"/>
        <w:pageBreakBefore w:val="0"/>
        <w:numPr>
          <w:ilvl w:val="0"/>
          <w:numId w:val="1"/>
        </w:numPr>
        <w:kinsoku/>
        <w:topLinePunct w:val="0"/>
        <w:autoSpaceDE/>
        <w:autoSpaceDN/>
        <w:bidi w:val="0"/>
        <w:adjustRightInd/>
        <w:snapToGrid/>
        <w:spacing w:line="400" w:lineRule="exact"/>
        <w:ind w:firstLine="0" w:firstLineChars="0"/>
        <w:textAlignment w:val="auto"/>
        <w:rPr>
          <w:rFonts w:ascii="宋体" w:hAnsi="宋体" w:eastAsia="宋体" w:cs="宋体"/>
          <w:color w:val="000000"/>
          <w:sz w:val="28"/>
          <w:szCs w:val="28"/>
          <w:shd w:val="clear" w:color="auto" w:fill="FFFFFF"/>
        </w:rPr>
      </w:pPr>
      <w:r>
        <w:rPr>
          <w:rFonts w:hint="eastAsia" w:ascii="宋体" w:hAnsi="宋体" w:cs="宋体"/>
          <w:color w:val="000000"/>
          <w:sz w:val="28"/>
          <w:szCs w:val="28"/>
          <w:shd w:val="clear" w:color="auto" w:fill="FFFFFF"/>
          <w:lang w:val="en-US" w:eastAsia="zh-CN"/>
        </w:rPr>
        <w:t>标段</w:t>
      </w:r>
      <w:r>
        <w:rPr>
          <w:rFonts w:hint="eastAsia" w:ascii="宋体" w:hAnsi="宋体" w:eastAsia="宋体" w:cs="宋体"/>
          <w:color w:val="000000"/>
          <w:sz w:val="28"/>
          <w:szCs w:val="28"/>
          <w:shd w:val="clear" w:color="auto" w:fill="FFFFFF"/>
        </w:rPr>
        <w:t>名称:</w:t>
      </w:r>
    </w:p>
    <w:p>
      <w:pPr>
        <w:keepNext w:val="0"/>
        <w:keepLines w:val="0"/>
        <w:pageBreakBefore w:val="0"/>
        <w:kinsoku/>
        <w:topLinePunct w:val="0"/>
        <w:autoSpaceDE/>
        <w:autoSpaceDN/>
        <w:bidi w:val="0"/>
        <w:adjustRightInd/>
        <w:snapToGrid/>
        <w:spacing w:line="400" w:lineRule="exact"/>
        <w:ind w:firstLine="0" w:firstLineChars="0"/>
        <w:textAlignment w:val="auto"/>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2、</w:t>
      </w:r>
      <w:r>
        <w:rPr>
          <w:rFonts w:hint="eastAsia" w:ascii="宋体" w:hAnsi="宋体" w:cs="宋体"/>
          <w:color w:val="000000"/>
          <w:sz w:val="28"/>
          <w:szCs w:val="28"/>
          <w:shd w:val="clear" w:color="auto" w:fill="FFFFFF"/>
          <w:lang w:val="en-US" w:eastAsia="zh-CN"/>
        </w:rPr>
        <w:t>标段</w:t>
      </w:r>
      <w:r>
        <w:rPr>
          <w:rFonts w:hint="eastAsia" w:ascii="宋体" w:hAnsi="宋体" w:eastAsia="宋体" w:cs="宋体"/>
          <w:color w:val="000000"/>
          <w:sz w:val="28"/>
          <w:szCs w:val="28"/>
          <w:shd w:val="clear" w:color="auto" w:fill="FFFFFF"/>
        </w:rPr>
        <w:t>编号:</w:t>
      </w:r>
    </w:p>
    <w:p>
      <w:pPr>
        <w:keepNext w:val="0"/>
        <w:keepLines w:val="0"/>
        <w:pageBreakBefore w:val="0"/>
        <w:kinsoku/>
        <w:topLinePunct w:val="0"/>
        <w:autoSpaceDE/>
        <w:autoSpaceDN/>
        <w:bidi w:val="0"/>
        <w:adjustRightInd/>
        <w:snapToGrid/>
        <w:spacing w:line="400" w:lineRule="exact"/>
        <w:ind w:firstLine="0" w:firstLineChars="0"/>
        <w:textAlignment w:val="auto"/>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3、投标人名称:</w:t>
      </w:r>
    </w:p>
    <w:p>
      <w:pPr>
        <w:keepNext w:val="0"/>
        <w:keepLines w:val="0"/>
        <w:pageBreakBefore w:val="0"/>
        <w:kinsoku/>
        <w:topLinePunct w:val="0"/>
        <w:autoSpaceDE/>
        <w:autoSpaceDN/>
        <w:bidi w:val="0"/>
        <w:adjustRightInd/>
        <w:snapToGrid/>
        <w:spacing w:line="400" w:lineRule="exact"/>
        <w:ind w:firstLine="0" w:firstLineChars="0"/>
        <w:textAlignment w:val="auto"/>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4、投标人地址:</w:t>
      </w:r>
    </w:p>
    <w:p>
      <w:pPr>
        <w:keepNext w:val="0"/>
        <w:keepLines w:val="0"/>
        <w:pageBreakBefore w:val="0"/>
        <w:kinsoku/>
        <w:topLinePunct w:val="0"/>
        <w:autoSpaceDE/>
        <w:autoSpaceDN/>
        <w:bidi w:val="0"/>
        <w:adjustRightInd/>
        <w:snapToGrid/>
        <w:spacing w:line="400" w:lineRule="exact"/>
        <w:ind w:firstLine="0" w:firstLineChars="0"/>
        <w:textAlignment w:val="auto"/>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5、联系人：</w:t>
      </w:r>
    </w:p>
    <w:p>
      <w:pPr>
        <w:keepNext w:val="0"/>
        <w:keepLines w:val="0"/>
        <w:pageBreakBefore w:val="0"/>
        <w:kinsoku/>
        <w:topLinePunct w:val="0"/>
        <w:autoSpaceDE/>
        <w:autoSpaceDN/>
        <w:bidi w:val="0"/>
        <w:adjustRightInd/>
        <w:snapToGrid/>
        <w:spacing w:line="400" w:lineRule="exact"/>
        <w:ind w:firstLine="0" w:firstLineChars="0"/>
        <w:textAlignment w:val="auto"/>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6、移动电话（保持电话通畅）:</w:t>
      </w:r>
    </w:p>
    <w:p>
      <w:pPr>
        <w:keepNext w:val="0"/>
        <w:keepLines w:val="0"/>
        <w:pageBreakBefore w:val="0"/>
        <w:kinsoku/>
        <w:topLinePunct w:val="0"/>
        <w:autoSpaceDE/>
        <w:autoSpaceDN/>
        <w:bidi w:val="0"/>
        <w:adjustRightInd/>
        <w:snapToGrid/>
        <w:spacing w:line="400" w:lineRule="exact"/>
        <w:ind w:firstLine="0" w:firstLineChars="0"/>
        <w:textAlignment w:val="auto"/>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7、电子邮箱：</w:t>
      </w:r>
      <w:r>
        <w:rPr>
          <w:rFonts w:hint="eastAsia" w:ascii="宋体" w:hAnsi="宋体" w:eastAsia="宋体" w:cs="宋体"/>
          <w:color w:val="000000"/>
          <w:sz w:val="28"/>
          <w:szCs w:val="28"/>
          <w:shd w:val="clear" w:color="auto" w:fill="FFFFFF"/>
        </w:rPr>
        <w:tab/>
      </w:r>
    </w:p>
    <w:p>
      <w:pPr>
        <w:keepNext w:val="0"/>
        <w:keepLines w:val="0"/>
        <w:pageBreakBefore w:val="0"/>
        <w:kinsoku/>
        <w:topLinePunct w:val="0"/>
        <w:autoSpaceDE/>
        <w:autoSpaceDN/>
        <w:bidi w:val="0"/>
        <w:adjustRightInd/>
        <w:snapToGrid/>
        <w:spacing w:line="400" w:lineRule="exact"/>
        <w:textAlignment w:val="auto"/>
        <w:rPr>
          <w:rFonts w:hint="eastAsia" w:ascii="宋体" w:hAnsi="宋体"/>
          <w:b/>
          <w:bCs/>
          <w:sz w:val="24"/>
          <w:vertAlign w:val="baseline"/>
          <w:lang w:eastAsia="zh-CN"/>
        </w:rPr>
      </w:pPr>
    </w:p>
    <w:p>
      <w:pPr>
        <w:keepNext w:val="0"/>
        <w:keepLines w:val="0"/>
        <w:pageBreakBefore w:val="0"/>
        <w:kinsoku/>
        <w:topLinePunct w:val="0"/>
        <w:autoSpaceDE/>
        <w:autoSpaceDN/>
        <w:bidi w:val="0"/>
        <w:adjustRightInd/>
        <w:snapToGrid/>
        <w:spacing w:line="400" w:lineRule="exact"/>
        <w:textAlignment w:val="auto"/>
        <w:rPr>
          <w:rFonts w:hint="eastAsia" w:ascii="宋体" w:hAnsi="宋体"/>
          <w:b/>
          <w:bCs/>
          <w:sz w:val="24"/>
          <w:vertAlign w:val="baseline"/>
          <w:lang w:eastAsia="zh-CN"/>
        </w:rPr>
      </w:pPr>
      <w:r>
        <w:rPr>
          <w:rFonts w:hint="eastAsia" w:ascii="宋体" w:hAnsi="宋体"/>
          <w:b/>
          <w:bCs/>
          <w:sz w:val="24"/>
          <w:vertAlign w:val="baseline"/>
          <w:lang w:eastAsia="zh-CN"/>
        </w:rPr>
        <w:t>特别提示：</w:t>
      </w:r>
    </w:p>
    <w:p>
      <w:pPr>
        <w:keepNext w:val="0"/>
        <w:keepLines w:val="0"/>
        <w:pageBreakBefore w:val="0"/>
        <w:kinsoku/>
        <w:topLinePunct w:val="0"/>
        <w:autoSpaceDE/>
        <w:autoSpaceDN/>
        <w:bidi w:val="0"/>
        <w:adjustRightInd/>
        <w:snapToGrid/>
        <w:spacing w:line="400" w:lineRule="exact"/>
        <w:ind w:firstLine="420" w:firstLineChars="0"/>
        <w:textAlignment w:val="auto"/>
        <w:rPr>
          <w:rFonts w:hint="eastAsia" w:ascii="宋体" w:hAnsi="宋体"/>
          <w:sz w:val="24"/>
          <w:vertAlign w:val="baseline"/>
          <w:lang w:eastAsia="zh-CN"/>
        </w:rPr>
      </w:pPr>
      <w:r>
        <w:rPr>
          <w:rFonts w:hint="eastAsia" w:ascii="宋体" w:hAnsi="宋体"/>
          <w:sz w:val="24"/>
          <w:vertAlign w:val="baseline"/>
          <w:lang w:eastAsia="zh-CN"/>
        </w:rPr>
        <w:t>一、请认真填写以上信息确保信息完整无误，如因投标单位填写信息有误导致其投标失败的任何后果及损失投标单位自负。</w:t>
      </w:r>
    </w:p>
    <w:p>
      <w:pPr>
        <w:keepNext w:val="0"/>
        <w:keepLines w:val="0"/>
        <w:pageBreakBefore w:val="0"/>
        <w:kinsoku/>
        <w:topLinePunct w:val="0"/>
        <w:autoSpaceDE/>
        <w:autoSpaceDN/>
        <w:bidi w:val="0"/>
        <w:adjustRightInd/>
        <w:snapToGrid/>
        <w:spacing w:line="400" w:lineRule="exact"/>
        <w:ind w:firstLine="420" w:firstLineChars="0"/>
        <w:textAlignment w:val="auto"/>
        <w:rPr>
          <w:rFonts w:hint="eastAsia" w:ascii="宋体" w:hAnsi="宋体"/>
          <w:sz w:val="24"/>
          <w:vertAlign w:val="baseline"/>
          <w:lang w:eastAsia="zh-CN"/>
        </w:rPr>
      </w:pPr>
      <w:r>
        <w:rPr>
          <w:rFonts w:hint="eastAsia" w:ascii="宋体" w:hAnsi="宋体"/>
          <w:sz w:val="24"/>
          <w:vertAlign w:val="baseline"/>
          <w:lang w:eastAsia="zh-CN"/>
        </w:rPr>
        <w:t>二、报名成功后，请投标单位在规定时间内凭此投标报名表到永明项目管理有限公司【地址：呼和浩特市新城区兴泰商务广场T4（宴遇倾城往北）写字楼601室】现金缴纳招标文件费（未缴纳视为放弃投标），并上传文件费凭证获取招标文件。</w:t>
      </w:r>
    </w:p>
    <w:p>
      <w:pPr>
        <w:keepNext w:val="0"/>
        <w:keepLines w:val="0"/>
        <w:pageBreakBefore w:val="0"/>
        <w:kinsoku/>
        <w:topLinePunct w:val="0"/>
        <w:autoSpaceDE/>
        <w:autoSpaceDN/>
        <w:bidi w:val="0"/>
        <w:adjustRightInd/>
        <w:snapToGrid/>
        <w:spacing w:line="400" w:lineRule="exact"/>
        <w:ind w:firstLine="420" w:firstLineChars="0"/>
        <w:textAlignment w:val="auto"/>
        <w:rPr>
          <w:rFonts w:hint="eastAsia" w:ascii="宋体" w:hAnsi="宋体"/>
          <w:sz w:val="24"/>
          <w:vertAlign w:val="baseline"/>
          <w:lang w:eastAsia="zh-CN"/>
        </w:rPr>
      </w:pPr>
      <w:r>
        <w:rPr>
          <w:rFonts w:hint="eastAsia" w:ascii="宋体" w:hAnsi="宋体"/>
          <w:sz w:val="24"/>
          <w:vertAlign w:val="baseline"/>
          <w:lang w:eastAsia="zh-CN"/>
        </w:rPr>
        <w:t>三、投标费用</w:t>
      </w:r>
    </w:p>
    <w:p>
      <w:pPr>
        <w:keepNext w:val="0"/>
        <w:keepLines w:val="0"/>
        <w:pageBreakBefore w:val="0"/>
        <w:kinsoku/>
        <w:topLinePunct w:val="0"/>
        <w:autoSpaceDE/>
        <w:autoSpaceDN/>
        <w:bidi w:val="0"/>
        <w:adjustRightInd/>
        <w:snapToGrid/>
        <w:spacing w:line="400" w:lineRule="exact"/>
        <w:ind w:firstLine="420" w:firstLineChars="0"/>
        <w:textAlignment w:val="auto"/>
        <w:rPr>
          <w:rFonts w:hint="eastAsia" w:ascii="宋体" w:hAnsi="宋体"/>
          <w:sz w:val="24"/>
          <w:vertAlign w:val="baseline"/>
          <w:lang w:val="en-US" w:eastAsia="zh-CN"/>
        </w:rPr>
      </w:pPr>
      <w:r>
        <w:rPr>
          <w:rFonts w:hint="eastAsia" w:ascii="宋体" w:hAnsi="宋体"/>
          <w:sz w:val="24"/>
          <w:vertAlign w:val="baseline"/>
          <w:lang w:val="en-US" w:eastAsia="zh-CN"/>
        </w:rPr>
        <w:t>1、招标文件费：500元，招标文件一旦售出，不得以任何理由要求退还和转让。</w:t>
      </w:r>
    </w:p>
    <w:p>
      <w:pPr>
        <w:keepNext w:val="0"/>
        <w:keepLines w:val="0"/>
        <w:pageBreakBefore w:val="0"/>
        <w:kinsoku/>
        <w:topLinePunct w:val="0"/>
        <w:autoSpaceDE/>
        <w:autoSpaceDN/>
        <w:bidi w:val="0"/>
        <w:adjustRightInd/>
        <w:snapToGrid/>
        <w:spacing w:line="400" w:lineRule="exact"/>
        <w:ind w:firstLine="420" w:firstLineChars="0"/>
        <w:textAlignment w:val="auto"/>
        <w:rPr>
          <w:rFonts w:hint="eastAsia" w:ascii="宋体" w:hAnsi="宋体"/>
          <w:sz w:val="24"/>
          <w:vertAlign w:val="baseline"/>
          <w:lang w:val="en-US" w:eastAsia="zh-CN"/>
        </w:rPr>
      </w:pPr>
      <w:r>
        <w:rPr>
          <w:rFonts w:hint="eastAsia" w:ascii="宋体" w:hAnsi="宋体"/>
          <w:sz w:val="24"/>
          <w:vertAlign w:val="baseline"/>
          <w:lang w:val="en-US" w:eastAsia="zh-CN"/>
        </w:rPr>
        <w:t>2、中标服务费：中标服务费由中标人支付，收费标准按内工建协（2016）17号文件执行。</w:t>
      </w:r>
    </w:p>
    <w:p>
      <w:pPr>
        <w:keepNext w:val="0"/>
        <w:keepLines w:val="0"/>
        <w:pageBreakBefore w:val="0"/>
        <w:kinsoku/>
        <w:topLinePunct w:val="0"/>
        <w:autoSpaceDE/>
        <w:autoSpaceDN/>
        <w:bidi w:val="0"/>
        <w:adjustRightInd/>
        <w:snapToGrid/>
        <w:spacing w:line="400" w:lineRule="exact"/>
        <w:ind w:firstLine="420" w:firstLineChars="0"/>
        <w:textAlignment w:val="auto"/>
        <w:rPr>
          <w:rFonts w:hint="default" w:ascii="宋体" w:hAnsi="宋体"/>
          <w:sz w:val="24"/>
          <w:vertAlign w:val="baseline"/>
          <w:lang w:val="en-US" w:eastAsia="zh-CN"/>
        </w:rPr>
      </w:pPr>
      <w:r>
        <w:rPr>
          <w:rFonts w:hint="eastAsia" w:ascii="宋体" w:hAnsi="宋体"/>
          <w:sz w:val="24"/>
          <w:vertAlign w:val="baseline"/>
          <w:lang w:val="en-US" w:eastAsia="zh-CN"/>
        </w:rPr>
        <w:t>3、场地服务费：中标人需向内蒙古电子招标投标交易平台缴纳平台使用服务费，①标段中标金额&lt;50万元：平台使用服务费为500元/标段/次，②标段中标金额≥50万元：平台使用服务费为800元/标段/次。场地服务费由招标代理公司代为缴纳，中标人在领取中标通知书时一次性付清）。</w:t>
      </w:r>
    </w:p>
    <w:p>
      <w:pPr>
        <w:keepNext w:val="0"/>
        <w:keepLines w:val="0"/>
        <w:pageBreakBefore w:val="0"/>
        <w:kinsoku/>
        <w:topLinePunct w:val="0"/>
        <w:autoSpaceDE/>
        <w:autoSpaceDN/>
        <w:bidi w:val="0"/>
        <w:adjustRightInd/>
        <w:snapToGrid/>
        <w:spacing w:line="400" w:lineRule="exact"/>
        <w:textAlignment w:val="auto"/>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42E2"/>
    <w:multiLevelType w:val="singleLevel"/>
    <w:tmpl w:val="065142E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975E4A"/>
    <w:rsid w:val="1E886889"/>
    <w:rsid w:val="348349D7"/>
    <w:rsid w:val="57975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spacing w:after="0" w:line="360" w:lineRule="auto"/>
      <w:ind w:firstLine="567"/>
    </w:pPr>
    <w:rPr>
      <w:rFonts w:ascii="宋体"/>
      <w:sz w:val="30"/>
      <w:szCs w:val="20"/>
    </w:rPr>
  </w:style>
  <w:style w:type="paragraph" w:styleId="3">
    <w:name w:val="Body Text"/>
    <w:basedOn w:val="1"/>
    <w:qFormat/>
    <w:uiPriority w:val="1"/>
    <w:pPr>
      <w:spacing w:after="120" w:afterLines="0"/>
    </w:pPr>
    <w:rPr>
      <w:rFonts w:ascii="Times New Roman" w:hAnsi="Times New Roman"/>
      <w:szCs w:val="24"/>
    </w:rPr>
  </w:style>
  <w:style w:type="paragraph" w:styleId="4">
    <w:name w:val="Normal (Web)"/>
    <w:basedOn w:val="1"/>
    <w:uiPriority w:val="99"/>
    <w:pPr>
      <w:widowControl/>
      <w:spacing w:before="100" w:beforeAutospacing="1" w:after="100" w:afterAutospacing="1"/>
      <w:jc w:val="left"/>
    </w:pPr>
    <w:rPr>
      <w:rFonts w:ascii="宋体" w:hAnsi="宋体" w:cs="宋体"/>
      <w:kern w:val="0"/>
      <w:sz w:val="24"/>
    </w:rPr>
  </w:style>
  <w:style w:type="character" w:styleId="7">
    <w:name w:val="Hyperlink"/>
    <w:basedOn w:val="6"/>
    <w:qFormat/>
    <w:uiPriority w:val="99"/>
    <w:rPr>
      <w:color w:val="0000FF"/>
      <w:u w:val="single"/>
    </w:rPr>
  </w:style>
  <w:style w:type="paragraph" w:customStyle="1" w:styleId="8">
    <w:name w:val="Table Paragraph_1"/>
    <w:basedOn w:val="9"/>
    <w:qFormat/>
    <w:uiPriority w:val="1"/>
    <w:rPr>
      <w:rFonts w:eastAsia="Times New Roman"/>
    </w:rPr>
  </w:style>
  <w:style w:type="paragraph" w:customStyle="1" w:styleId="9">
    <w:name w:val="Normal_3"/>
    <w:qFormat/>
    <w:uiPriority w:val="1"/>
    <w:pPr>
      <w:widowControl w:val="0"/>
      <w:autoSpaceDE w:val="0"/>
      <w:autoSpaceDN w:val="0"/>
    </w:pPr>
    <w:rPr>
      <w:rFonts w:ascii="宋体" w:hAnsi="宋体" w:eastAsia="宋体" w:cs="宋体"/>
      <w:sz w:val="2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2021-01-14T15:14:00Z</dcterms:created>
  <dc:creator> 哆啦a静</dc:creator>
  <cp:lastModifiedBy>桐木</cp:lastModifiedBy>
  <dcterms:modified xsi:type="dcterms:W3CDTF">2021-01-15T00:59:17Z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