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BA3" w:rsidRDefault="000F2B17">
      <w:pPr>
        <w:spacing w:line="500" w:lineRule="exact"/>
        <w:jc w:val="center"/>
        <w:rPr>
          <w:rFonts w:ascii="宋体" w:hAnsi="宋体" w:cs="宋体"/>
          <w:b/>
          <w:bCs/>
          <w:color w:val="0C0C0C"/>
          <w:kern w:val="0"/>
          <w:sz w:val="28"/>
          <w:szCs w:val="28"/>
        </w:rPr>
      </w:pPr>
      <w:r>
        <w:rPr>
          <w:rFonts w:ascii="宋体" w:hAnsi="宋体" w:cs="宋体" w:hint="eastAsia"/>
          <w:b/>
          <w:bCs/>
          <w:color w:val="0C0C0C"/>
          <w:kern w:val="0"/>
          <w:sz w:val="28"/>
          <w:szCs w:val="28"/>
        </w:rPr>
        <w:t>呼和浩特市高架快速路</w:t>
      </w:r>
      <w:r>
        <w:rPr>
          <w:rFonts w:hint="eastAsia"/>
          <w:color w:val="000000" w:themeColor="text1"/>
          <w:kern w:val="0"/>
          <w:sz w:val="28"/>
          <w:szCs w:val="28"/>
        </w:rPr>
        <w:t>、</w:t>
      </w:r>
      <w:r>
        <w:rPr>
          <w:rFonts w:hint="eastAsia"/>
          <w:b/>
          <w:bCs/>
          <w:color w:val="000000" w:themeColor="text1"/>
          <w:kern w:val="0"/>
          <w:sz w:val="28"/>
          <w:szCs w:val="28"/>
        </w:rPr>
        <w:t>北垣街电力线路迁改</w:t>
      </w:r>
      <w:r>
        <w:rPr>
          <w:rFonts w:hint="eastAsia"/>
          <w:b/>
          <w:bCs/>
          <w:color w:val="000000" w:themeColor="text1"/>
          <w:kern w:val="0"/>
          <w:sz w:val="28"/>
          <w:szCs w:val="28"/>
        </w:rPr>
        <w:t>工程</w:t>
      </w:r>
      <w:r>
        <w:rPr>
          <w:rFonts w:hint="eastAsia"/>
          <w:b/>
          <w:bCs/>
          <w:color w:val="000000" w:themeColor="text1"/>
          <w:kern w:val="0"/>
          <w:sz w:val="28"/>
          <w:szCs w:val="28"/>
        </w:rPr>
        <w:t>设备材料采购</w:t>
      </w:r>
      <w:r>
        <w:rPr>
          <w:rFonts w:ascii="宋体" w:hAnsi="宋体" w:cs="宋体" w:hint="eastAsia"/>
          <w:b/>
          <w:bCs/>
          <w:color w:val="0C0C0C"/>
          <w:kern w:val="0"/>
          <w:sz w:val="28"/>
          <w:szCs w:val="28"/>
        </w:rPr>
        <w:t>招标公告</w:t>
      </w:r>
    </w:p>
    <w:p w:rsidR="00CD7BA3" w:rsidRDefault="000F2B17">
      <w:pPr>
        <w:widowControl/>
        <w:adjustRightInd w:val="0"/>
        <w:snapToGrid w:val="0"/>
        <w:spacing w:line="360" w:lineRule="auto"/>
        <w:rPr>
          <w:rFonts w:ascii="宋体" w:hAnsi="宋体" w:cs="宋体"/>
          <w:color w:val="0C0C0C"/>
          <w:kern w:val="0"/>
          <w:szCs w:val="21"/>
        </w:rPr>
      </w:pPr>
      <w:r>
        <w:rPr>
          <w:rFonts w:ascii="宋体" w:hAnsi="宋体" w:cs="宋体" w:hint="eastAsia"/>
          <w:color w:val="0C0C0C"/>
          <w:kern w:val="0"/>
          <w:szCs w:val="21"/>
        </w:rPr>
        <w:t xml:space="preserve">     </w:t>
      </w:r>
      <w:r>
        <w:rPr>
          <w:rFonts w:ascii="宋体" w:hAnsi="宋体" w:cs="宋体" w:hint="eastAsia"/>
          <w:color w:val="0C0C0C"/>
          <w:kern w:val="0"/>
          <w:szCs w:val="21"/>
        </w:rPr>
        <w:t>项目编号：</w:t>
      </w:r>
      <w:r>
        <w:rPr>
          <w:rFonts w:ascii="宋体" w:hAnsi="宋体" w:cs="宋体" w:hint="eastAsia"/>
          <w:color w:val="0C0C0C"/>
          <w:kern w:val="0"/>
          <w:szCs w:val="21"/>
        </w:rPr>
        <w:t xml:space="preserve"> </w:t>
      </w:r>
      <w:bookmarkStart w:id="0" w:name="OLE_LINK1"/>
      <w:r>
        <w:rPr>
          <w:rFonts w:ascii="宋体" w:hAnsi="宋体" w:cs="宋体" w:hint="eastAsia"/>
          <w:color w:val="0C0C0C"/>
          <w:kern w:val="0"/>
          <w:szCs w:val="21"/>
        </w:rPr>
        <w:t>HG---2017---3---</w:t>
      </w:r>
      <w:bookmarkEnd w:id="0"/>
      <w:r>
        <w:rPr>
          <w:rFonts w:ascii="宋体" w:hAnsi="宋体" w:cs="宋体" w:hint="eastAsia"/>
          <w:color w:val="0C0C0C"/>
          <w:kern w:val="0"/>
          <w:szCs w:val="21"/>
        </w:rPr>
        <w:t>553/554/555/556/557/558/559</w:t>
      </w:r>
    </w:p>
    <w:p w:rsidR="00CD7BA3" w:rsidRDefault="000F2B17">
      <w:pPr>
        <w:widowControl/>
        <w:adjustRightInd w:val="0"/>
        <w:snapToGrid w:val="0"/>
        <w:spacing w:line="360" w:lineRule="auto"/>
        <w:rPr>
          <w:rFonts w:ascii="宋体" w:hAnsi="宋体" w:cs="宋体"/>
          <w:color w:val="0C0C0C"/>
          <w:kern w:val="0"/>
          <w:sz w:val="24"/>
          <w:szCs w:val="24"/>
          <w:u w:val="single"/>
        </w:rPr>
      </w:pPr>
      <w:bookmarkStart w:id="1" w:name="OLE_LINK14"/>
      <w:r>
        <w:rPr>
          <w:rFonts w:ascii="宋体" w:hAnsi="宋体" w:cs="宋体" w:hint="eastAsia"/>
          <w:color w:val="0C0C0C"/>
          <w:sz w:val="24"/>
          <w:szCs w:val="24"/>
        </w:rPr>
        <w:t>根据《中华人民共和国招标投标法》和《中华人民共和国招标投标法实施条例》等相关规定，</w:t>
      </w:r>
      <w:bookmarkStart w:id="2" w:name="OLE_LINK6"/>
      <w:r>
        <w:rPr>
          <w:rFonts w:ascii="宋体" w:hAnsi="宋体" w:cs="宋体" w:hint="eastAsia"/>
          <w:color w:val="0C0C0C"/>
          <w:sz w:val="24"/>
          <w:szCs w:val="24"/>
        </w:rPr>
        <w:t>内蒙古远思工程建设项目管理有限公司</w:t>
      </w:r>
      <w:bookmarkEnd w:id="2"/>
      <w:r>
        <w:rPr>
          <w:rFonts w:ascii="宋体" w:hAnsi="宋体" w:cs="宋体" w:hint="eastAsia"/>
          <w:color w:val="0C0C0C"/>
          <w:sz w:val="24"/>
          <w:szCs w:val="24"/>
        </w:rPr>
        <w:t>受</w:t>
      </w:r>
      <w:bookmarkStart w:id="3" w:name="OLE_LINK7"/>
      <w:r>
        <w:rPr>
          <w:rFonts w:ascii="宋体" w:hAnsi="宋体" w:cs="宋体" w:hint="eastAsia"/>
          <w:color w:val="0C0C0C"/>
          <w:sz w:val="24"/>
          <w:szCs w:val="24"/>
        </w:rPr>
        <w:t>内蒙古电力（集团）有限责任公司呼和浩特供电局</w:t>
      </w:r>
      <w:bookmarkEnd w:id="3"/>
      <w:r>
        <w:rPr>
          <w:rFonts w:ascii="宋体" w:hAnsi="宋体" w:cs="宋体" w:hint="eastAsia"/>
          <w:color w:val="0C0C0C"/>
          <w:sz w:val="24"/>
          <w:szCs w:val="24"/>
        </w:rPr>
        <w:t>委托，就呼和浩特市高架快速路、北垣街电力线路迁改</w:t>
      </w:r>
      <w:r>
        <w:rPr>
          <w:rFonts w:ascii="宋体" w:hAnsi="宋体" w:cs="宋体" w:hint="eastAsia"/>
          <w:color w:val="0C0C0C"/>
          <w:sz w:val="24"/>
          <w:szCs w:val="24"/>
        </w:rPr>
        <w:t>工程</w:t>
      </w:r>
      <w:r>
        <w:rPr>
          <w:rFonts w:ascii="宋体" w:hAnsi="宋体" w:cs="宋体" w:hint="eastAsia"/>
          <w:color w:val="0C0C0C"/>
          <w:sz w:val="24"/>
          <w:szCs w:val="24"/>
        </w:rPr>
        <w:t>设备材料采购招标项目进行</w:t>
      </w:r>
      <w:r>
        <w:rPr>
          <w:rFonts w:ascii="宋体" w:hAnsi="宋体" w:cs="宋体" w:hint="eastAsia"/>
          <w:color w:val="0C0C0C"/>
          <w:kern w:val="0"/>
          <w:sz w:val="24"/>
          <w:szCs w:val="24"/>
        </w:rPr>
        <w:t>公开招标，现将有关事项公告如下：</w:t>
      </w:r>
    </w:p>
    <w:p w:rsidR="00CD7BA3" w:rsidRDefault="000F2B17">
      <w:pPr>
        <w:widowControl/>
        <w:numPr>
          <w:ilvl w:val="0"/>
          <w:numId w:val="1"/>
        </w:numPr>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项目名称：呼和浩特市高架快速路、北垣街电力线路迁改</w:t>
      </w:r>
      <w:r>
        <w:rPr>
          <w:rFonts w:ascii="宋体" w:hAnsi="宋体" w:cs="宋体" w:hint="eastAsia"/>
          <w:color w:val="0C0C0C"/>
          <w:kern w:val="0"/>
          <w:sz w:val="24"/>
          <w:szCs w:val="24"/>
        </w:rPr>
        <w:t>工程</w:t>
      </w:r>
      <w:r>
        <w:rPr>
          <w:rFonts w:ascii="宋体" w:hAnsi="宋体" w:cs="宋体" w:hint="eastAsia"/>
          <w:color w:val="0C0C0C"/>
          <w:kern w:val="0"/>
          <w:sz w:val="24"/>
          <w:szCs w:val="24"/>
        </w:rPr>
        <w:t>设备材料采购招标</w:t>
      </w:r>
      <w:r>
        <w:rPr>
          <w:rFonts w:ascii="宋体" w:hAnsi="宋体" w:cs="宋体" w:hint="eastAsia"/>
          <w:color w:val="0C0C0C"/>
          <w:sz w:val="24"/>
          <w:szCs w:val="24"/>
        </w:rPr>
        <w:t>。</w:t>
      </w:r>
    </w:p>
    <w:p w:rsidR="00CD7BA3" w:rsidRDefault="000F2B17">
      <w:pPr>
        <w:widowControl/>
        <w:numPr>
          <w:ilvl w:val="0"/>
          <w:numId w:val="1"/>
        </w:numPr>
        <w:adjustRightInd w:val="0"/>
        <w:snapToGrid w:val="0"/>
        <w:spacing w:line="360" w:lineRule="auto"/>
        <w:rPr>
          <w:rFonts w:ascii="宋体" w:hAnsi="宋体" w:cs="宋体"/>
          <w:color w:val="0C0C0C"/>
          <w:kern w:val="0"/>
          <w:sz w:val="24"/>
          <w:szCs w:val="24"/>
        </w:rPr>
      </w:pPr>
      <w:r>
        <w:rPr>
          <w:rFonts w:ascii="宋体" w:hAnsi="宋体" w:cs="宋体" w:hint="eastAsia"/>
          <w:color w:val="0C0C0C"/>
          <w:kern w:val="0"/>
          <w:sz w:val="24"/>
          <w:szCs w:val="24"/>
        </w:rPr>
        <w:t>项目编号：</w:t>
      </w:r>
      <w:r>
        <w:rPr>
          <w:rFonts w:ascii="宋体" w:hAnsi="宋体" w:cs="宋体" w:hint="eastAsia"/>
          <w:color w:val="0C0C0C"/>
          <w:kern w:val="0"/>
          <w:szCs w:val="21"/>
        </w:rPr>
        <w:t>HG---2017---3---</w:t>
      </w:r>
      <w:r>
        <w:rPr>
          <w:rFonts w:ascii="宋体" w:hAnsi="宋体" w:cs="宋体" w:hint="eastAsia"/>
          <w:color w:val="0C0C0C"/>
          <w:kern w:val="0"/>
          <w:szCs w:val="21"/>
        </w:rPr>
        <w:t>553/554/555/556/557/558/559</w:t>
      </w:r>
    </w:p>
    <w:p w:rsidR="00CD7BA3" w:rsidRDefault="000F2B17">
      <w:pPr>
        <w:widowControl/>
        <w:numPr>
          <w:ilvl w:val="0"/>
          <w:numId w:val="1"/>
        </w:numPr>
        <w:adjustRightInd w:val="0"/>
        <w:snapToGrid w:val="0"/>
        <w:spacing w:line="360" w:lineRule="auto"/>
        <w:rPr>
          <w:rFonts w:ascii="宋体" w:hAnsi="宋体" w:cs="宋体"/>
          <w:color w:val="0C0C0C"/>
          <w:kern w:val="0"/>
          <w:sz w:val="24"/>
          <w:szCs w:val="24"/>
        </w:rPr>
      </w:pPr>
      <w:r>
        <w:rPr>
          <w:rFonts w:ascii="宋体" w:hAnsi="宋体" w:cs="宋体" w:hint="eastAsia"/>
          <w:color w:val="0C0C0C"/>
          <w:kern w:val="0"/>
          <w:sz w:val="24"/>
          <w:szCs w:val="24"/>
        </w:rPr>
        <w:t>采购项目的内容、数量、用途及简要技术要求、项目性质：（详见招标文件），本项目共分</w:t>
      </w:r>
      <w:r>
        <w:rPr>
          <w:rFonts w:ascii="宋体" w:hAnsi="宋体" w:cs="宋体" w:hint="eastAsia"/>
          <w:color w:val="0C0C0C"/>
          <w:kern w:val="0"/>
          <w:sz w:val="24"/>
          <w:szCs w:val="24"/>
        </w:rPr>
        <w:t>7</w:t>
      </w:r>
      <w:r>
        <w:rPr>
          <w:rFonts w:ascii="宋体" w:hAnsi="宋体" w:cs="宋体" w:hint="eastAsia"/>
          <w:color w:val="0C0C0C"/>
          <w:kern w:val="0"/>
          <w:sz w:val="24"/>
          <w:szCs w:val="24"/>
        </w:rPr>
        <w:t>个标包：</w:t>
      </w:r>
    </w:p>
    <w:tbl>
      <w:tblPr>
        <w:tblW w:w="8480" w:type="dxa"/>
        <w:jc w:val="center"/>
        <w:tblCellSpacing w:w="15" w:type="dxa"/>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965"/>
        <w:gridCol w:w="4789"/>
        <w:gridCol w:w="1483"/>
        <w:gridCol w:w="30"/>
        <w:gridCol w:w="1213"/>
      </w:tblGrid>
      <w:tr w:rsidR="00CD7BA3">
        <w:trPr>
          <w:trHeight w:val="422"/>
          <w:tblCellSpacing w:w="15" w:type="dxa"/>
          <w:jc w:val="center"/>
        </w:trPr>
        <w:tc>
          <w:tcPr>
            <w:tcW w:w="920" w:type="dxa"/>
            <w:vAlign w:val="center"/>
          </w:tcPr>
          <w:p w:rsidR="00CD7BA3" w:rsidRDefault="000F2B17">
            <w:pPr>
              <w:widowControl/>
              <w:adjustRightInd w:val="0"/>
              <w:snapToGrid w:val="0"/>
              <w:spacing w:line="360" w:lineRule="auto"/>
              <w:jc w:val="center"/>
              <w:rPr>
                <w:rFonts w:ascii="宋体" w:hAnsi="宋体" w:cs="宋体"/>
                <w:color w:val="0C0C0C"/>
                <w:kern w:val="0"/>
                <w:sz w:val="24"/>
                <w:szCs w:val="24"/>
              </w:rPr>
            </w:pPr>
            <w:r>
              <w:rPr>
                <w:rFonts w:ascii="宋体" w:hAnsi="宋体" w:cs="宋体" w:hint="eastAsia"/>
                <w:color w:val="0C0C0C"/>
                <w:kern w:val="0"/>
                <w:sz w:val="24"/>
                <w:szCs w:val="24"/>
              </w:rPr>
              <w:t>标包号</w:t>
            </w:r>
          </w:p>
        </w:tc>
        <w:tc>
          <w:tcPr>
            <w:tcW w:w="4759" w:type="dxa"/>
            <w:vAlign w:val="center"/>
          </w:tcPr>
          <w:p w:rsidR="00CD7BA3" w:rsidRDefault="000F2B17">
            <w:pPr>
              <w:widowControl/>
              <w:adjustRightInd w:val="0"/>
              <w:snapToGrid w:val="0"/>
              <w:spacing w:line="360" w:lineRule="auto"/>
              <w:jc w:val="center"/>
              <w:rPr>
                <w:rFonts w:ascii="宋体" w:hAnsi="宋体" w:cs="宋体"/>
                <w:color w:val="0C0C0C"/>
                <w:kern w:val="0"/>
                <w:sz w:val="24"/>
                <w:szCs w:val="24"/>
              </w:rPr>
            </w:pPr>
            <w:r>
              <w:rPr>
                <w:rFonts w:ascii="宋体" w:hAnsi="宋体" w:cs="宋体" w:hint="eastAsia"/>
                <w:color w:val="0C0C0C"/>
                <w:kern w:val="0"/>
                <w:sz w:val="24"/>
                <w:szCs w:val="24"/>
              </w:rPr>
              <w:t>项目名称</w:t>
            </w:r>
          </w:p>
        </w:tc>
        <w:tc>
          <w:tcPr>
            <w:tcW w:w="1453" w:type="dxa"/>
            <w:vAlign w:val="center"/>
          </w:tcPr>
          <w:p w:rsidR="00CD7BA3" w:rsidRDefault="000F2B17">
            <w:pPr>
              <w:widowControl/>
              <w:adjustRightInd w:val="0"/>
              <w:snapToGrid w:val="0"/>
              <w:spacing w:line="360" w:lineRule="auto"/>
              <w:jc w:val="center"/>
              <w:rPr>
                <w:rFonts w:ascii="宋体" w:hAnsi="宋体" w:cs="宋体"/>
                <w:color w:val="0C0C0C"/>
                <w:kern w:val="0"/>
                <w:sz w:val="24"/>
                <w:szCs w:val="24"/>
              </w:rPr>
            </w:pPr>
            <w:r>
              <w:rPr>
                <w:rFonts w:ascii="宋体" w:hAnsi="宋体" w:cs="宋体" w:hint="eastAsia"/>
                <w:color w:val="0C0C0C"/>
                <w:kern w:val="0"/>
                <w:sz w:val="24"/>
                <w:szCs w:val="24"/>
              </w:rPr>
              <w:t>采购内容</w:t>
            </w:r>
          </w:p>
        </w:tc>
        <w:tc>
          <w:tcPr>
            <w:tcW w:w="1198" w:type="dxa"/>
            <w:gridSpan w:val="2"/>
            <w:vAlign w:val="center"/>
          </w:tcPr>
          <w:p w:rsidR="00CD7BA3" w:rsidRDefault="000F2B17">
            <w:pPr>
              <w:widowControl/>
              <w:adjustRightInd w:val="0"/>
              <w:snapToGrid w:val="0"/>
              <w:spacing w:line="360" w:lineRule="auto"/>
              <w:jc w:val="center"/>
              <w:rPr>
                <w:rFonts w:ascii="宋体" w:hAnsi="宋体" w:cs="宋体"/>
                <w:color w:val="0C0C0C"/>
                <w:kern w:val="0"/>
                <w:sz w:val="24"/>
                <w:szCs w:val="24"/>
              </w:rPr>
            </w:pPr>
            <w:r>
              <w:rPr>
                <w:rFonts w:ascii="宋体" w:hAnsi="宋体" w:cs="宋体" w:hint="eastAsia"/>
                <w:color w:val="0C0C0C"/>
                <w:kern w:val="0"/>
                <w:sz w:val="24"/>
                <w:szCs w:val="24"/>
              </w:rPr>
              <w:t>备注</w:t>
            </w:r>
          </w:p>
        </w:tc>
      </w:tr>
      <w:tr w:rsidR="00CD7BA3">
        <w:trPr>
          <w:trHeight w:val="798"/>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一</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呼和浩特市高架快速路网电力线路迁移改造工程</w:t>
            </w:r>
            <w:r>
              <w:rPr>
                <w:rFonts w:asciiTheme="minorEastAsia" w:eastAsiaTheme="minorEastAsia" w:hAnsiTheme="minorEastAsia" w:cstheme="minorEastAsia"/>
                <w:color w:val="0C0C0C"/>
                <w:kern w:val="0"/>
                <w:sz w:val="24"/>
                <w:szCs w:val="24"/>
              </w:rPr>
              <w:t>—</w:t>
            </w:r>
            <w:r>
              <w:rPr>
                <w:rFonts w:asciiTheme="minorEastAsia" w:eastAsiaTheme="minorEastAsia" w:hAnsiTheme="minorEastAsia" w:cstheme="minorEastAsia" w:hint="eastAsia"/>
                <w:color w:val="0C0C0C"/>
                <w:kern w:val="0"/>
                <w:sz w:val="24"/>
                <w:szCs w:val="24"/>
              </w:rPr>
              <w:t>昭乌达路、哲里木路设备材料采购招标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FDF</w:t>
            </w:r>
            <w:r>
              <w:rPr>
                <w:rFonts w:asciiTheme="minorEastAsia" w:eastAsiaTheme="minorEastAsia" w:hAnsiTheme="minorEastAsia" w:cstheme="minorEastAsia" w:hint="eastAsia"/>
                <w:color w:val="0C0C0C"/>
                <w:kern w:val="0"/>
                <w:sz w:val="24"/>
                <w:szCs w:val="24"/>
              </w:rPr>
              <w:t>配电箱</w:t>
            </w:r>
          </w:p>
        </w:tc>
        <w:tc>
          <w:tcPr>
            <w:tcW w:w="1168" w:type="dxa"/>
          </w:tcPr>
          <w:p w:rsidR="00CD7BA3" w:rsidRDefault="000F2B17">
            <w:pPr>
              <w:rPr>
                <w:sz w:val="24"/>
                <w:szCs w:val="24"/>
              </w:rPr>
            </w:pPr>
            <w:r>
              <w:rPr>
                <w:rFonts w:hint="eastAsia"/>
                <w:sz w:val="24"/>
                <w:szCs w:val="24"/>
              </w:rPr>
              <w:t>呼和浩特供电局</w:t>
            </w:r>
          </w:p>
          <w:p w:rsidR="00CD7BA3" w:rsidRDefault="00CD7BA3"/>
        </w:tc>
      </w:tr>
      <w:tr w:rsidR="00CD7BA3">
        <w:trPr>
          <w:trHeight w:val="794"/>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二</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Theme="minorEastAsia" w:eastAsiaTheme="minorEastAsia" w:hAnsiTheme="minorEastAsia" w:cstheme="minorEastAsia" w:hint="eastAsia"/>
                <w:color w:val="0C0C0C"/>
                <w:kern w:val="0"/>
                <w:sz w:val="24"/>
                <w:szCs w:val="24"/>
              </w:rPr>
              <w:t>呼和浩特市高架快速路网电力线路迁移改造工程</w:t>
            </w:r>
            <w:r>
              <w:rPr>
                <w:rFonts w:asciiTheme="minorEastAsia" w:eastAsiaTheme="minorEastAsia" w:hAnsiTheme="minorEastAsia" w:cstheme="minorEastAsia"/>
                <w:color w:val="0C0C0C"/>
                <w:kern w:val="0"/>
                <w:sz w:val="24"/>
                <w:szCs w:val="24"/>
              </w:rPr>
              <w:t>—</w:t>
            </w:r>
            <w:r>
              <w:rPr>
                <w:rFonts w:asciiTheme="minorEastAsia" w:eastAsiaTheme="minorEastAsia" w:hAnsiTheme="minorEastAsia" w:cstheme="minorEastAsia" w:hint="eastAsia"/>
                <w:color w:val="0C0C0C"/>
                <w:kern w:val="0"/>
                <w:sz w:val="24"/>
                <w:szCs w:val="24"/>
              </w:rPr>
              <w:t>昭乌达路、哲里木路设备材料采购招标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低压电缆分支箱</w:t>
            </w:r>
          </w:p>
        </w:tc>
        <w:tc>
          <w:tcPr>
            <w:tcW w:w="1168" w:type="dxa"/>
          </w:tcPr>
          <w:p w:rsidR="00CD7BA3" w:rsidRDefault="000F2B17">
            <w:r>
              <w:rPr>
                <w:rFonts w:hint="eastAsia"/>
                <w:sz w:val="24"/>
                <w:szCs w:val="24"/>
              </w:rPr>
              <w:t>呼和浩特供电局</w:t>
            </w:r>
          </w:p>
        </w:tc>
      </w:tr>
      <w:tr w:rsidR="00CD7BA3">
        <w:trPr>
          <w:trHeight w:val="862"/>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三</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Theme="minorEastAsia" w:eastAsiaTheme="minorEastAsia" w:hAnsiTheme="minorEastAsia" w:cstheme="minorEastAsia" w:hint="eastAsia"/>
                <w:color w:val="0C0C0C"/>
                <w:kern w:val="0"/>
                <w:sz w:val="24"/>
                <w:szCs w:val="24"/>
              </w:rPr>
              <w:t>呼和浩特市高架快速路网电力线路迁移改造工程</w:t>
            </w:r>
            <w:r>
              <w:rPr>
                <w:rFonts w:asciiTheme="minorEastAsia" w:eastAsiaTheme="minorEastAsia" w:hAnsiTheme="minorEastAsia" w:cstheme="minorEastAsia"/>
                <w:color w:val="0C0C0C"/>
                <w:kern w:val="0"/>
                <w:sz w:val="24"/>
                <w:szCs w:val="24"/>
              </w:rPr>
              <w:t>—</w:t>
            </w:r>
            <w:r>
              <w:rPr>
                <w:rFonts w:asciiTheme="minorEastAsia" w:eastAsiaTheme="minorEastAsia" w:hAnsiTheme="minorEastAsia" w:cstheme="minorEastAsia" w:hint="eastAsia"/>
                <w:color w:val="0C0C0C"/>
                <w:kern w:val="0"/>
                <w:sz w:val="24"/>
                <w:szCs w:val="24"/>
              </w:rPr>
              <w:t>昭乌达路、哲里木路设备材料采购招标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0.4KV</w:t>
            </w:r>
            <w:r>
              <w:rPr>
                <w:rFonts w:asciiTheme="minorEastAsia" w:eastAsiaTheme="minorEastAsia" w:hAnsiTheme="minorEastAsia" w:cstheme="minorEastAsia" w:hint="eastAsia"/>
                <w:color w:val="0C0C0C"/>
                <w:kern w:val="0"/>
                <w:sz w:val="24"/>
                <w:szCs w:val="24"/>
              </w:rPr>
              <w:t>电力电缆</w:t>
            </w:r>
          </w:p>
        </w:tc>
        <w:tc>
          <w:tcPr>
            <w:tcW w:w="1168" w:type="dxa"/>
          </w:tcPr>
          <w:p w:rsidR="00CD7BA3" w:rsidRDefault="000F2B17">
            <w:r>
              <w:rPr>
                <w:rFonts w:hint="eastAsia"/>
                <w:sz w:val="24"/>
                <w:szCs w:val="24"/>
              </w:rPr>
              <w:t>呼和浩特供电局</w:t>
            </w:r>
          </w:p>
        </w:tc>
      </w:tr>
      <w:tr w:rsidR="00CD7BA3">
        <w:trPr>
          <w:trHeight w:val="778"/>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四</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Theme="minorEastAsia" w:eastAsiaTheme="minorEastAsia" w:hAnsiTheme="minorEastAsia" w:cstheme="minorEastAsia" w:hint="eastAsia"/>
                <w:color w:val="0C0C0C"/>
                <w:kern w:val="0"/>
                <w:sz w:val="24"/>
                <w:szCs w:val="24"/>
              </w:rPr>
              <w:t>呼和浩特市高架快速路网电力线路迁移改造工程</w:t>
            </w:r>
            <w:r>
              <w:rPr>
                <w:rFonts w:asciiTheme="minorEastAsia" w:eastAsiaTheme="minorEastAsia" w:hAnsiTheme="minorEastAsia" w:cstheme="minorEastAsia"/>
                <w:color w:val="0C0C0C"/>
                <w:kern w:val="0"/>
                <w:sz w:val="24"/>
                <w:szCs w:val="24"/>
              </w:rPr>
              <w:t>—</w:t>
            </w:r>
            <w:r>
              <w:rPr>
                <w:rFonts w:asciiTheme="minorEastAsia" w:eastAsiaTheme="minorEastAsia" w:hAnsiTheme="minorEastAsia" w:cstheme="minorEastAsia" w:hint="eastAsia"/>
                <w:color w:val="0C0C0C"/>
                <w:kern w:val="0"/>
                <w:sz w:val="24"/>
                <w:szCs w:val="24"/>
              </w:rPr>
              <w:t>昭乌达路、哲里木路设备材料采购招标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0.4KV</w:t>
            </w:r>
            <w:r>
              <w:rPr>
                <w:rFonts w:asciiTheme="minorEastAsia" w:eastAsiaTheme="minorEastAsia" w:hAnsiTheme="minorEastAsia" w:cstheme="minorEastAsia" w:hint="eastAsia"/>
                <w:color w:val="0C0C0C"/>
                <w:kern w:val="0"/>
                <w:sz w:val="24"/>
                <w:szCs w:val="24"/>
              </w:rPr>
              <w:t>电力电缆</w:t>
            </w:r>
          </w:p>
        </w:tc>
        <w:tc>
          <w:tcPr>
            <w:tcW w:w="1168" w:type="dxa"/>
          </w:tcPr>
          <w:p w:rsidR="00CD7BA3" w:rsidRDefault="000F2B17">
            <w:r>
              <w:rPr>
                <w:rFonts w:hint="eastAsia"/>
                <w:sz w:val="24"/>
                <w:szCs w:val="24"/>
              </w:rPr>
              <w:t>呼和浩特供电局</w:t>
            </w:r>
          </w:p>
        </w:tc>
      </w:tr>
      <w:tr w:rsidR="00CD7BA3">
        <w:trPr>
          <w:trHeight w:val="778"/>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五</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宋体" w:hAnsi="宋体" w:cs="宋体" w:hint="eastAsia"/>
                <w:color w:val="0C0C0C"/>
                <w:kern w:val="0"/>
                <w:sz w:val="24"/>
                <w:szCs w:val="24"/>
              </w:rPr>
              <w:t>北垣街电力线路迁改工程（昭乌达路</w:t>
            </w:r>
            <w:r>
              <w:rPr>
                <w:rFonts w:ascii="宋体" w:hAnsi="宋体" w:cs="宋体" w:hint="eastAsia"/>
                <w:color w:val="0C0C0C"/>
                <w:kern w:val="0"/>
                <w:sz w:val="24"/>
                <w:szCs w:val="24"/>
              </w:rPr>
              <w:t>---</w:t>
            </w:r>
            <w:r>
              <w:rPr>
                <w:rFonts w:ascii="宋体" w:hAnsi="宋体" w:cs="宋体" w:hint="eastAsia"/>
                <w:color w:val="0C0C0C"/>
                <w:kern w:val="0"/>
                <w:sz w:val="24"/>
                <w:szCs w:val="24"/>
              </w:rPr>
              <w:t>丁香路）设备材料采购招标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10KV</w:t>
            </w:r>
            <w:r>
              <w:rPr>
                <w:rFonts w:asciiTheme="minorEastAsia" w:eastAsiaTheme="minorEastAsia" w:hAnsiTheme="minorEastAsia" w:cstheme="minorEastAsia" w:hint="eastAsia"/>
                <w:color w:val="0C0C0C"/>
                <w:kern w:val="0"/>
                <w:sz w:val="24"/>
                <w:szCs w:val="24"/>
              </w:rPr>
              <w:t>气体环网柜</w:t>
            </w:r>
          </w:p>
        </w:tc>
        <w:tc>
          <w:tcPr>
            <w:tcW w:w="1168" w:type="dxa"/>
          </w:tcPr>
          <w:p w:rsidR="00CD7BA3" w:rsidRDefault="000F2B17">
            <w:r>
              <w:rPr>
                <w:rFonts w:hint="eastAsia"/>
                <w:sz w:val="24"/>
                <w:szCs w:val="24"/>
              </w:rPr>
              <w:t>呼和浩特供电局</w:t>
            </w:r>
          </w:p>
        </w:tc>
      </w:tr>
      <w:tr w:rsidR="00CD7BA3">
        <w:trPr>
          <w:trHeight w:val="812"/>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六</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宋体" w:hAnsi="宋体" w:cs="宋体" w:hint="eastAsia"/>
                <w:color w:val="0C0C0C"/>
                <w:kern w:val="0"/>
                <w:sz w:val="24"/>
                <w:szCs w:val="24"/>
              </w:rPr>
              <w:t>北垣街电力线路迁改工程（昭乌达路</w:t>
            </w:r>
            <w:r>
              <w:rPr>
                <w:rFonts w:ascii="宋体" w:hAnsi="宋体" w:cs="宋体" w:hint="eastAsia"/>
                <w:color w:val="0C0C0C"/>
                <w:kern w:val="0"/>
                <w:sz w:val="24"/>
                <w:szCs w:val="24"/>
              </w:rPr>
              <w:t>---</w:t>
            </w:r>
            <w:r>
              <w:rPr>
                <w:rFonts w:ascii="宋体" w:hAnsi="宋体" w:cs="宋体" w:hint="eastAsia"/>
                <w:color w:val="0C0C0C"/>
                <w:kern w:val="0"/>
                <w:sz w:val="24"/>
                <w:szCs w:val="24"/>
              </w:rPr>
              <w:t>丁香路）设备材料采购招标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10KV</w:t>
            </w:r>
            <w:r>
              <w:rPr>
                <w:rFonts w:asciiTheme="minorEastAsia" w:eastAsiaTheme="minorEastAsia" w:hAnsiTheme="minorEastAsia" w:cstheme="minorEastAsia" w:hint="eastAsia"/>
                <w:color w:val="0C0C0C"/>
                <w:kern w:val="0"/>
                <w:sz w:val="24"/>
                <w:szCs w:val="24"/>
              </w:rPr>
              <w:t>箱式变电站</w:t>
            </w:r>
          </w:p>
        </w:tc>
        <w:tc>
          <w:tcPr>
            <w:tcW w:w="1168" w:type="dxa"/>
          </w:tcPr>
          <w:p w:rsidR="00CD7BA3" w:rsidRDefault="000F2B17">
            <w:r>
              <w:rPr>
                <w:rFonts w:hint="eastAsia"/>
                <w:sz w:val="24"/>
                <w:szCs w:val="24"/>
              </w:rPr>
              <w:t>呼和浩特供电局</w:t>
            </w:r>
          </w:p>
        </w:tc>
      </w:tr>
      <w:tr w:rsidR="00CD7BA3">
        <w:trPr>
          <w:trHeight w:val="754"/>
          <w:tblCellSpacing w:w="15" w:type="dxa"/>
          <w:jc w:val="center"/>
        </w:trPr>
        <w:tc>
          <w:tcPr>
            <w:tcW w:w="920" w:type="dxa"/>
            <w:vAlign w:val="center"/>
          </w:tcPr>
          <w:p w:rsidR="00CD7BA3" w:rsidRDefault="000F2B17">
            <w:pPr>
              <w:widowControl/>
              <w:adjustRightInd w:val="0"/>
              <w:snapToGrid w:val="0"/>
              <w:spacing w:line="360" w:lineRule="auto"/>
              <w:jc w:val="center"/>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第</w:t>
            </w:r>
            <w:r>
              <w:rPr>
                <w:rFonts w:asciiTheme="minorEastAsia" w:eastAsiaTheme="minorEastAsia" w:hAnsiTheme="minorEastAsia" w:cstheme="minorEastAsia" w:hint="eastAsia"/>
                <w:color w:val="0C0C0C"/>
                <w:kern w:val="0"/>
                <w:sz w:val="24"/>
                <w:szCs w:val="24"/>
              </w:rPr>
              <w:t>七</w:t>
            </w:r>
            <w:r>
              <w:rPr>
                <w:rFonts w:asciiTheme="minorEastAsia" w:eastAsiaTheme="minorEastAsia" w:hAnsiTheme="minorEastAsia" w:cstheme="minorEastAsia" w:hint="eastAsia"/>
                <w:color w:val="0C0C0C"/>
                <w:kern w:val="0"/>
                <w:sz w:val="24"/>
                <w:szCs w:val="24"/>
              </w:rPr>
              <w:t>包</w:t>
            </w:r>
          </w:p>
        </w:tc>
        <w:tc>
          <w:tcPr>
            <w:tcW w:w="4759" w:type="dxa"/>
          </w:tcPr>
          <w:p w:rsidR="00CD7BA3" w:rsidRDefault="000F2B17">
            <w:pPr>
              <w:widowControl/>
              <w:adjustRightInd w:val="0"/>
              <w:snapToGrid w:val="0"/>
              <w:spacing w:line="360" w:lineRule="auto"/>
              <w:rPr>
                <w:rFonts w:ascii="宋体" w:hAnsi="宋体" w:cs="宋体"/>
                <w:color w:val="0C0C0C"/>
                <w:kern w:val="0"/>
                <w:sz w:val="24"/>
                <w:szCs w:val="24"/>
              </w:rPr>
            </w:pPr>
            <w:r>
              <w:rPr>
                <w:rFonts w:ascii="宋体" w:hAnsi="宋体" w:cs="宋体" w:hint="eastAsia"/>
                <w:color w:val="0C0C0C"/>
                <w:kern w:val="0"/>
                <w:sz w:val="24"/>
                <w:szCs w:val="24"/>
              </w:rPr>
              <w:t>北垣街电力线路迁改工程（昭乌达路</w:t>
            </w:r>
            <w:r>
              <w:rPr>
                <w:rFonts w:ascii="宋体" w:hAnsi="宋体" w:cs="宋体" w:hint="eastAsia"/>
                <w:color w:val="0C0C0C"/>
                <w:kern w:val="0"/>
                <w:sz w:val="24"/>
                <w:szCs w:val="24"/>
              </w:rPr>
              <w:t>---</w:t>
            </w:r>
            <w:r>
              <w:rPr>
                <w:rFonts w:ascii="宋体" w:hAnsi="宋体" w:cs="宋体" w:hint="eastAsia"/>
                <w:color w:val="0C0C0C"/>
                <w:kern w:val="0"/>
                <w:sz w:val="24"/>
                <w:szCs w:val="24"/>
              </w:rPr>
              <w:t>丁香路）设备材料采购招标</w:t>
            </w:r>
          </w:p>
        </w:tc>
        <w:tc>
          <w:tcPr>
            <w:tcW w:w="1483" w:type="dxa"/>
            <w:gridSpan w:val="2"/>
          </w:tcPr>
          <w:p w:rsidR="00CD7BA3" w:rsidRDefault="000F2B17">
            <w:pPr>
              <w:widowControl/>
              <w:adjustRightInd w:val="0"/>
              <w:snapToGrid w:val="0"/>
              <w:spacing w:line="360" w:lineRule="auto"/>
              <w:rPr>
                <w:rFonts w:asciiTheme="minorEastAsia" w:eastAsiaTheme="minorEastAsia" w:hAnsiTheme="minorEastAsia" w:cstheme="minorEastAsia"/>
                <w:color w:val="0C0C0C"/>
                <w:kern w:val="0"/>
                <w:sz w:val="24"/>
                <w:szCs w:val="24"/>
              </w:rPr>
            </w:pPr>
            <w:r>
              <w:rPr>
                <w:rFonts w:asciiTheme="minorEastAsia" w:eastAsiaTheme="minorEastAsia" w:hAnsiTheme="minorEastAsia" w:cstheme="minorEastAsia" w:hint="eastAsia"/>
                <w:color w:val="0C0C0C"/>
                <w:kern w:val="0"/>
                <w:sz w:val="24"/>
                <w:szCs w:val="24"/>
              </w:rPr>
              <w:t>电力电缆保护管</w:t>
            </w:r>
          </w:p>
        </w:tc>
        <w:tc>
          <w:tcPr>
            <w:tcW w:w="1168" w:type="dxa"/>
          </w:tcPr>
          <w:p w:rsidR="00CD7BA3" w:rsidRDefault="000F2B17">
            <w:r>
              <w:rPr>
                <w:rFonts w:hint="eastAsia"/>
                <w:sz w:val="24"/>
                <w:szCs w:val="24"/>
              </w:rPr>
              <w:t>呼和浩特供电局</w:t>
            </w:r>
          </w:p>
        </w:tc>
      </w:tr>
    </w:tbl>
    <w:p w:rsidR="00CD7BA3" w:rsidRDefault="000F2B17">
      <w:pPr>
        <w:widowControl/>
        <w:adjustRightInd w:val="0"/>
        <w:snapToGrid w:val="0"/>
        <w:spacing w:line="360" w:lineRule="auto"/>
        <w:jc w:val="left"/>
        <w:rPr>
          <w:rFonts w:ascii="宋体" w:hAnsi="宋体" w:cs="宋体"/>
          <w:color w:val="0C0C0C"/>
          <w:kern w:val="0"/>
          <w:sz w:val="24"/>
          <w:szCs w:val="24"/>
          <w:u w:val="single"/>
        </w:rPr>
      </w:pPr>
      <w:r>
        <w:rPr>
          <w:rFonts w:ascii="宋体" w:hAnsi="宋体" w:cs="宋体" w:hint="eastAsia"/>
          <w:color w:val="0C0C0C"/>
          <w:kern w:val="0"/>
          <w:sz w:val="24"/>
          <w:szCs w:val="24"/>
        </w:rPr>
        <w:t>四、</w:t>
      </w:r>
      <w:r>
        <w:rPr>
          <w:rFonts w:ascii="宋体" w:hAnsi="宋体" w:cs="宋体" w:hint="eastAsia"/>
          <w:color w:val="0C0C0C"/>
          <w:kern w:val="0"/>
          <w:sz w:val="24"/>
          <w:szCs w:val="24"/>
        </w:rPr>
        <w:t> </w:t>
      </w:r>
      <w:r>
        <w:rPr>
          <w:rFonts w:ascii="宋体" w:hAnsi="宋体" w:cs="宋体" w:hint="eastAsia"/>
          <w:color w:val="0C0C0C"/>
          <w:kern w:val="0"/>
          <w:sz w:val="24"/>
          <w:szCs w:val="24"/>
        </w:rPr>
        <w:t>采购方式：公开招标</w:t>
      </w:r>
      <w:r>
        <w:rPr>
          <w:rFonts w:ascii="宋体" w:hAnsi="宋体" w:cs="宋体" w:hint="eastAsia"/>
          <w:color w:val="0C0C0C"/>
          <w:kern w:val="0"/>
          <w:sz w:val="24"/>
          <w:szCs w:val="24"/>
        </w:rPr>
        <w:t> </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lastRenderedPageBreak/>
        <w:t>五、</w:t>
      </w:r>
      <w:r>
        <w:rPr>
          <w:rFonts w:ascii="宋体" w:hAnsi="宋体" w:cs="宋体" w:hint="eastAsia"/>
          <w:color w:val="0C0C0C"/>
          <w:kern w:val="0"/>
          <w:sz w:val="24"/>
          <w:szCs w:val="24"/>
        </w:rPr>
        <w:t> </w:t>
      </w:r>
      <w:r>
        <w:rPr>
          <w:rFonts w:ascii="宋体" w:hAnsi="宋体" w:cs="宋体" w:hint="eastAsia"/>
          <w:color w:val="0C0C0C"/>
          <w:kern w:val="0"/>
          <w:sz w:val="24"/>
          <w:szCs w:val="24"/>
        </w:rPr>
        <w:t>交货日期和地点：签订合同后</w:t>
      </w:r>
      <w:r>
        <w:rPr>
          <w:rFonts w:ascii="宋体" w:hAnsi="宋体" w:cs="宋体" w:hint="eastAsia"/>
          <w:color w:val="0C0C0C"/>
          <w:kern w:val="0"/>
          <w:sz w:val="24"/>
          <w:szCs w:val="24"/>
        </w:rPr>
        <w:t>30</w:t>
      </w:r>
      <w:r>
        <w:rPr>
          <w:rFonts w:ascii="宋体" w:hAnsi="宋体" w:cs="宋体" w:hint="eastAsia"/>
          <w:color w:val="0C0C0C"/>
          <w:kern w:val="0"/>
          <w:sz w:val="24"/>
          <w:szCs w:val="24"/>
        </w:rPr>
        <w:t>日内所有货物交付至甲方指定地点。</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六、供应商资格要求：</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1.</w:t>
      </w:r>
      <w:r>
        <w:rPr>
          <w:rFonts w:ascii="宋体" w:hAnsi="宋体" w:cs="宋体" w:hint="eastAsia"/>
          <w:color w:val="0C0C0C"/>
          <w:kern w:val="0"/>
          <w:sz w:val="24"/>
          <w:szCs w:val="24"/>
        </w:rPr>
        <w:t>投标供应商应当符合以下相关条件：</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1</w:t>
      </w:r>
      <w:r>
        <w:rPr>
          <w:rFonts w:ascii="宋体" w:hAnsi="宋体" w:cs="宋体" w:hint="eastAsia"/>
          <w:color w:val="0C0C0C"/>
          <w:kern w:val="0"/>
          <w:sz w:val="24"/>
          <w:szCs w:val="24"/>
        </w:rPr>
        <w:t>）具有独立承担民事责任的能力；</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2</w:t>
      </w:r>
      <w:r>
        <w:rPr>
          <w:rFonts w:ascii="宋体" w:hAnsi="宋体" w:cs="宋体" w:hint="eastAsia"/>
          <w:color w:val="0C0C0C"/>
          <w:kern w:val="0"/>
          <w:sz w:val="24"/>
          <w:szCs w:val="24"/>
        </w:rPr>
        <w:t>）具有良好的商业信誉和健全的财务会计制度；</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3</w:t>
      </w:r>
      <w:r>
        <w:rPr>
          <w:rFonts w:ascii="宋体" w:hAnsi="宋体" w:cs="宋体" w:hint="eastAsia"/>
          <w:color w:val="0C0C0C"/>
          <w:kern w:val="0"/>
          <w:sz w:val="24"/>
          <w:szCs w:val="24"/>
        </w:rPr>
        <w:t>）具有履行合同所必需的设备和专业技术能力；</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4</w:t>
      </w:r>
      <w:r>
        <w:rPr>
          <w:rFonts w:ascii="宋体" w:hAnsi="宋体" w:cs="宋体" w:hint="eastAsia"/>
          <w:color w:val="0C0C0C"/>
          <w:kern w:val="0"/>
          <w:sz w:val="24"/>
          <w:szCs w:val="24"/>
        </w:rPr>
        <w:t>）有依法缴纳税收和社会保障资金的良好记录；</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5</w:t>
      </w:r>
      <w:r>
        <w:rPr>
          <w:rFonts w:ascii="宋体" w:hAnsi="宋体" w:cs="宋体" w:hint="eastAsia"/>
          <w:color w:val="0C0C0C"/>
          <w:kern w:val="0"/>
          <w:sz w:val="24"/>
          <w:szCs w:val="24"/>
        </w:rPr>
        <w:t>）参加采购活动前三年内，在经营活动中没有重大违法记录；</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6</w:t>
      </w:r>
      <w:r>
        <w:rPr>
          <w:rFonts w:ascii="宋体" w:hAnsi="宋体" w:cs="宋体" w:hint="eastAsia"/>
          <w:color w:val="0C0C0C"/>
          <w:kern w:val="0"/>
          <w:sz w:val="24"/>
          <w:szCs w:val="24"/>
        </w:rPr>
        <w:t>）法律、行政法规规定的其他条件。</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7</w:t>
      </w:r>
      <w:r>
        <w:rPr>
          <w:rFonts w:ascii="宋体" w:hAnsi="宋体" w:cs="宋体" w:hint="eastAsia"/>
          <w:color w:val="0C0C0C"/>
          <w:kern w:val="0"/>
          <w:sz w:val="24"/>
          <w:szCs w:val="24"/>
        </w:rPr>
        <w:t>）</w:t>
      </w:r>
      <w:r>
        <w:rPr>
          <w:rFonts w:ascii="宋体" w:hAnsi="宋体" w:cs="宋体" w:hint="eastAsia"/>
          <w:kern w:val="0"/>
          <w:sz w:val="24"/>
          <w:szCs w:val="24"/>
        </w:rPr>
        <w:t>投标人必须是</w:t>
      </w:r>
      <w:bookmarkStart w:id="4" w:name="OLE_LINK17"/>
      <w:r>
        <w:rPr>
          <w:rFonts w:ascii="宋体" w:hAnsi="宋体" w:cs="宋体" w:hint="eastAsia"/>
          <w:kern w:val="0"/>
          <w:sz w:val="24"/>
          <w:szCs w:val="24"/>
        </w:rPr>
        <w:t>入网年审合格</w:t>
      </w:r>
      <w:bookmarkEnd w:id="4"/>
      <w:r>
        <w:rPr>
          <w:rFonts w:ascii="宋体" w:hAnsi="宋体" w:cs="宋体" w:hint="eastAsia"/>
          <w:kern w:val="0"/>
          <w:sz w:val="24"/>
          <w:szCs w:val="24"/>
        </w:rPr>
        <w:t>厂家并登记备案</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2.</w:t>
      </w:r>
      <w:r>
        <w:rPr>
          <w:rFonts w:ascii="宋体" w:hAnsi="宋体" w:cs="宋体" w:hint="eastAsia"/>
          <w:color w:val="0C0C0C"/>
          <w:kern w:val="0"/>
          <w:sz w:val="24"/>
          <w:szCs w:val="24"/>
        </w:rPr>
        <w:t>其它资格要求</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1</w:t>
      </w:r>
      <w:r>
        <w:rPr>
          <w:rFonts w:asciiTheme="majorEastAsia" w:eastAsiaTheme="majorEastAsia" w:hAnsiTheme="majorEastAsia" w:cstheme="majorEastAsia" w:hint="eastAsia"/>
          <w:color w:val="000000" w:themeColor="text1"/>
        </w:rPr>
        <w:t>）通过质量管理体系认证且有效。</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2</w:t>
      </w:r>
      <w:r>
        <w:rPr>
          <w:rFonts w:asciiTheme="majorEastAsia" w:eastAsiaTheme="majorEastAsia" w:hAnsiTheme="majorEastAsia" w:cstheme="majorEastAsia" w:hint="eastAsia"/>
          <w:color w:val="000000" w:themeColor="text1"/>
        </w:rPr>
        <w:t>）投标人及其投标产品须满足如下专用资格要求：</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3</w:t>
      </w:r>
      <w:r>
        <w:rPr>
          <w:rFonts w:asciiTheme="majorEastAsia" w:eastAsiaTheme="majorEastAsia" w:hAnsiTheme="majorEastAsia" w:cstheme="majorEastAsia" w:hint="eastAsia"/>
          <w:color w:val="000000" w:themeColor="text1"/>
        </w:rPr>
        <w:t>）取得省部级及以上相应专业检验检测机构出具的产品有效检验报告或试</w:t>
      </w:r>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color w:val="000000" w:themeColor="text1"/>
        </w:rPr>
        <w:t>验报告。</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 xml:space="preserve">    4</w:t>
      </w:r>
      <w:r>
        <w:rPr>
          <w:rFonts w:asciiTheme="majorEastAsia" w:eastAsiaTheme="majorEastAsia" w:hAnsiTheme="majorEastAsia" w:cstheme="majorEastAsia" w:hint="eastAsia"/>
          <w:color w:val="000000" w:themeColor="text1"/>
        </w:rPr>
        <w:t>）取得国家法律、法规、部门规章及规范标准规定的有效生产许可证或国家规定的认证机构颁发的认证证书。</w:t>
      </w:r>
    </w:p>
    <w:p w:rsidR="00CD7BA3" w:rsidRDefault="000F2B17">
      <w:pPr>
        <w:pStyle w:val="a5"/>
        <w:numPr>
          <w:ilvl w:val="0"/>
          <w:numId w:val="2"/>
        </w:numPr>
        <w:spacing w:line="360" w:lineRule="auto"/>
        <w:ind w:firstLine="480"/>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企业近三年类似项目供货业绩。</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注：</w:t>
      </w:r>
      <w:r>
        <w:rPr>
          <w:rFonts w:asciiTheme="majorEastAsia" w:eastAsiaTheme="majorEastAsia" w:hAnsiTheme="majorEastAsia" w:cstheme="majorEastAsia" w:hint="eastAsia"/>
          <w:color w:val="000000" w:themeColor="text1"/>
        </w:rPr>
        <w:t>本次招标项目同时使用电子招标，各投标人通过现场报名成功后，还需登录内蒙古电子招标投标交易平台（</w:t>
      </w:r>
      <w:r>
        <w:rPr>
          <w:rFonts w:asciiTheme="majorEastAsia" w:eastAsiaTheme="majorEastAsia" w:hAnsiTheme="majorEastAsia" w:cstheme="majorEastAsia" w:hint="eastAsia"/>
          <w:color w:val="000000" w:themeColor="text1"/>
        </w:rPr>
        <w:t>http://nmgxh.86ztb.com</w:t>
      </w:r>
      <w:r>
        <w:rPr>
          <w:rFonts w:asciiTheme="majorEastAsia" w:eastAsiaTheme="majorEastAsia" w:hAnsiTheme="majorEastAsia" w:cstheme="majorEastAsia" w:hint="eastAsia"/>
          <w:color w:val="000000" w:themeColor="text1"/>
        </w:rPr>
        <w:t>）上进行网上电子报名，电子报名流程如下：</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1</w:t>
      </w:r>
      <w:r>
        <w:rPr>
          <w:rFonts w:asciiTheme="majorEastAsia" w:eastAsiaTheme="majorEastAsia" w:hAnsiTheme="majorEastAsia" w:cstheme="majorEastAsia" w:hint="eastAsia"/>
          <w:color w:val="000000" w:themeColor="text1"/>
        </w:rPr>
        <w:t>）登陆“内蒙古自治区电子招标交易平台</w:t>
      </w:r>
      <w:r>
        <w:rPr>
          <w:rFonts w:asciiTheme="majorEastAsia" w:eastAsiaTheme="majorEastAsia" w:hAnsiTheme="majorEastAsia" w:cstheme="majorEastAsia" w:hint="eastAsia"/>
          <w:color w:val="000000" w:themeColor="text1"/>
        </w:rPr>
        <w:t>/ http://nmgxh.86ztb.com</w:t>
      </w:r>
      <w:r>
        <w:rPr>
          <w:rFonts w:asciiTheme="majorEastAsia" w:eastAsiaTheme="majorEastAsia" w:hAnsiTheme="majorEastAsia" w:cstheme="majorEastAsia" w:hint="eastAsia"/>
          <w:color w:val="000000" w:themeColor="text1"/>
        </w:rPr>
        <w:t>”；</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2</w:t>
      </w:r>
      <w:r>
        <w:rPr>
          <w:rFonts w:asciiTheme="majorEastAsia" w:eastAsiaTheme="majorEastAsia" w:hAnsiTheme="majorEastAsia" w:cstheme="majorEastAsia" w:hint="eastAsia"/>
          <w:color w:val="000000" w:themeColor="text1"/>
        </w:rPr>
        <w:t>）到【最新采购招标公告】</w:t>
      </w:r>
      <w:r>
        <w:rPr>
          <w:rFonts w:asciiTheme="majorEastAsia" w:eastAsiaTheme="majorEastAsia" w:hAnsiTheme="majorEastAsia" w:cstheme="majorEastAsia" w:hint="eastAsia"/>
          <w:color w:val="000000" w:themeColor="text1"/>
        </w:rPr>
        <w:t>&gt;</w:t>
      </w:r>
      <w:r>
        <w:rPr>
          <w:rFonts w:asciiTheme="majorEastAsia" w:eastAsiaTheme="majorEastAsia" w:hAnsiTheme="majorEastAsia" w:cstheme="majorEastAsia" w:hint="eastAsia"/>
          <w:color w:val="000000" w:themeColor="text1"/>
        </w:rPr>
        <w:t>“找到报名投标项目”</w:t>
      </w:r>
      <w:r>
        <w:rPr>
          <w:rFonts w:asciiTheme="majorEastAsia" w:eastAsiaTheme="majorEastAsia" w:hAnsiTheme="majorEastAsia" w:cstheme="majorEastAsia" w:hint="eastAsia"/>
          <w:color w:val="000000" w:themeColor="text1"/>
        </w:rPr>
        <w:t>&gt;</w:t>
      </w:r>
      <w:r>
        <w:rPr>
          <w:rFonts w:asciiTheme="majorEastAsia" w:eastAsiaTheme="majorEastAsia" w:hAnsiTheme="majorEastAsia" w:cstheme="majorEastAsia" w:hint="eastAsia"/>
          <w:color w:val="000000" w:themeColor="text1"/>
        </w:rPr>
        <w:t>点击【我要报名】，按要求填写资料。</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3</w:t>
      </w:r>
      <w:r>
        <w:rPr>
          <w:rFonts w:asciiTheme="majorEastAsia" w:eastAsiaTheme="majorEastAsia" w:hAnsiTheme="majorEastAsia" w:cstheme="majorEastAsia" w:hint="eastAsia"/>
          <w:color w:val="000000" w:themeColor="text1"/>
        </w:rPr>
        <w:t>）必须在报名截止时间前将电子报名【确认报名】</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4</w:t>
      </w:r>
      <w:r>
        <w:rPr>
          <w:rFonts w:asciiTheme="majorEastAsia" w:eastAsiaTheme="majorEastAsia" w:hAnsiTheme="majorEastAsia" w:cstheme="majorEastAsia" w:hint="eastAsia"/>
          <w:color w:val="000000" w:themeColor="text1"/>
        </w:rPr>
        <w:t>）已进入内蒙古电子招标投标交易平台信息库的企业可在业务系统内进行网上投标报名，没有办理入库事宜的</w:t>
      </w:r>
      <w:r>
        <w:rPr>
          <w:rFonts w:asciiTheme="majorEastAsia" w:eastAsiaTheme="majorEastAsia" w:hAnsiTheme="majorEastAsia" w:cstheme="majorEastAsia" w:hint="eastAsia"/>
          <w:color w:val="000000" w:themeColor="text1"/>
        </w:rPr>
        <w:t>企业须办理入库手续方可报名</w:t>
      </w: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具体事宜请咨询：陈云飞</w:t>
      </w:r>
      <w:r>
        <w:rPr>
          <w:rFonts w:asciiTheme="majorEastAsia" w:eastAsiaTheme="majorEastAsia" w:hAnsiTheme="majorEastAsia" w:cstheme="majorEastAsia" w:hint="eastAsia"/>
          <w:color w:val="000000" w:themeColor="text1"/>
        </w:rPr>
        <w:t xml:space="preserve"> </w:t>
      </w:r>
      <w:r>
        <w:rPr>
          <w:rFonts w:asciiTheme="majorEastAsia" w:eastAsiaTheme="majorEastAsia" w:hAnsiTheme="majorEastAsia" w:cstheme="majorEastAsia" w:hint="eastAsia"/>
          <w:color w:val="000000" w:themeColor="text1"/>
        </w:rPr>
        <w:t>，联系电话：</w:t>
      </w:r>
      <w:r>
        <w:rPr>
          <w:rFonts w:asciiTheme="majorEastAsia" w:eastAsiaTheme="majorEastAsia" w:hAnsiTheme="majorEastAsia" w:cstheme="majorEastAsia" w:hint="eastAsia"/>
          <w:color w:val="000000" w:themeColor="text1"/>
        </w:rPr>
        <w:t>15335575992/18202076226  </w:t>
      </w:r>
    </w:p>
    <w:p w:rsidR="00CD7BA3" w:rsidRDefault="000F2B17">
      <w:pPr>
        <w:pStyle w:val="a5"/>
        <w:spacing w:line="360" w:lineRule="auto"/>
        <w:rPr>
          <w:rFonts w:asciiTheme="majorEastAsia" w:eastAsiaTheme="majorEastAsia" w:hAnsiTheme="majorEastAsia" w:cstheme="majorEastAsia"/>
          <w:color w:val="000000" w:themeColor="text1"/>
        </w:rPr>
      </w:pPr>
      <w:r>
        <w:rPr>
          <w:rFonts w:asciiTheme="majorEastAsia" w:eastAsiaTheme="majorEastAsia" w:hAnsiTheme="majorEastAsia" w:cstheme="majorEastAsia" w:hint="eastAsia"/>
          <w:color w:val="000000" w:themeColor="text1"/>
        </w:rPr>
        <w:t>（</w:t>
      </w:r>
      <w:r>
        <w:rPr>
          <w:rFonts w:asciiTheme="majorEastAsia" w:eastAsiaTheme="majorEastAsia" w:hAnsiTheme="majorEastAsia" w:cstheme="majorEastAsia" w:hint="eastAsia"/>
          <w:color w:val="000000" w:themeColor="text1"/>
        </w:rPr>
        <w:t>5</w:t>
      </w:r>
      <w:r>
        <w:rPr>
          <w:rFonts w:asciiTheme="majorEastAsia" w:eastAsiaTheme="majorEastAsia" w:hAnsiTheme="majorEastAsia" w:cstheme="majorEastAsia" w:hint="eastAsia"/>
          <w:color w:val="000000" w:themeColor="text1"/>
        </w:rPr>
        <w:t>）内蒙古电子招标投标交易平台信息库办理地址：呼和浩特市赛罕区鄂尔多斯东街华茂大厦六楼，办公时间为周一至周五上午</w:t>
      </w:r>
      <w:r>
        <w:rPr>
          <w:rFonts w:asciiTheme="majorEastAsia" w:eastAsiaTheme="majorEastAsia" w:hAnsiTheme="majorEastAsia" w:cstheme="majorEastAsia" w:hint="eastAsia"/>
          <w:color w:val="000000" w:themeColor="text1"/>
        </w:rPr>
        <w:t>9:00-12:00</w:t>
      </w:r>
      <w:r>
        <w:rPr>
          <w:rFonts w:asciiTheme="majorEastAsia" w:eastAsiaTheme="majorEastAsia" w:hAnsiTheme="majorEastAsia" w:cstheme="majorEastAsia" w:hint="eastAsia"/>
          <w:color w:val="000000" w:themeColor="text1"/>
        </w:rPr>
        <w:t>，下午</w:t>
      </w:r>
      <w:r>
        <w:rPr>
          <w:rFonts w:asciiTheme="majorEastAsia" w:eastAsiaTheme="majorEastAsia" w:hAnsiTheme="majorEastAsia" w:cstheme="majorEastAsia" w:hint="eastAsia"/>
          <w:color w:val="000000" w:themeColor="text1"/>
        </w:rPr>
        <w:t>2:30-5:30</w:t>
      </w:r>
      <w:r>
        <w:rPr>
          <w:rFonts w:asciiTheme="majorEastAsia" w:eastAsiaTheme="majorEastAsia" w:hAnsiTheme="majorEastAsia" w:cstheme="majorEastAsia" w:hint="eastAsia"/>
          <w:color w:val="000000" w:themeColor="text1"/>
        </w:rPr>
        <w:t>。</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lastRenderedPageBreak/>
        <w:t>七、报名、购买招标文件的时间、价格、地点：</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1</w:t>
      </w:r>
      <w:r>
        <w:rPr>
          <w:rFonts w:ascii="宋体" w:hAnsi="宋体" w:cs="宋体" w:hint="eastAsia"/>
          <w:color w:val="0C0C0C"/>
          <w:kern w:val="0"/>
          <w:sz w:val="24"/>
          <w:szCs w:val="24"/>
        </w:rPr>
        <w:t>、公告发布时间：</w:t>
      </w:r>
      <w:r>
        <w:rPr>
          <w:rFonts w:ascii="宋体" w:hAnsi="宋体" w:cs="宋体" w:hint="eastAsia"/>
          <w:color w:val="0C0C0C"/>
          <w:kern w:val="0"/>
          <w:sz w:val="24"/>
          <w:szCs w:val="24"/>
        </w:rPr>
        <w:t>2017</w:t>
      </w:r>
      <w:r>
        <w:rPr>
          <w:rFonts w:ascii="宋体" w:hAnsi="宋体" w:cs="宋体" w:hint="eastAsia"/>
          <w:color w:val="0C0C0C"/>
          <w:kern w:val="0"/>
          <w:sz w:val="24"/>
          <w:szCs w:val="24"/>
        </w:rPr>
        <w:t>年</w:t>
      </w:r>
      <w:r>
        <w:rPr>
          <w:rFonts w:ascii="宋体" w:hAnsi="宋体" w:cs="宋体" w:hint="eastAsia"/>
          <w:color w:val="0C0C0C"/>
          <w:kern w:val="0"/>
          <w:sz w:val="24"/>
          <w:szCs w:val="24"/>
        </w:rPr>
        <w:t>11</w:t>
      </w:r>
      <w:r>
        <w:rPr>
          <w:rFonts w:ascii="宋体" w:hAnsi="宋体" w:cs="宋体" w:hint="eastAsia"/>
          <w:color w:val="0C0C0C"/>
          <w:kern w:val="0"/>
          <w:sz w:val="24"/>
          <w:szCs w:val="24"/>
        </w:rPr>
        <w:t>月</w:t>
      </w:r>
      <w:r>
        <w:rPr>
          <w:rFonts w:ascii="宋体" w:hAnsi="宋体" w:cs="宋体" w:hint="eastAsia"/>
          <w:color w:val="0C0C0C"/>
          <w:kern w:val="0"/>
          <w:sz w:val="24"/>
          <w:szCs w:val="24"/>
        </w:rPr>
        <w:t>10</w:t>
      </w:r>
      <w:r>
        <w:rPr>
          <w:rFonts w:ascii="宋体" w:hAnsi="宋体" w:cs="宋体" w:hint="eastAsia"/>
          <w:color w:val="0C0C0C"/>
          <w:kern w:val="0"/>
          <w:sz w:val="24"/>
          <w:szCs w:val="24"/>
        </w:rPr>
        <w:t>日</w:t>
      </w:r>
    </w:p>
    <w:p w:rsidR="00CD7BA3" w:rsidRDefault="000F2B17">
      <w:pPr>
        <w:pStyle w:val="a5"/>
        <w:spacing w:line="360" w:lineRule="auto"/>
        <w:rPr>
          <w:rFonts w:asciiTheme="minorEastAsia" w:eastAsiaTheme="minorEastAsia" w:hAnsiTheme="minorEastAsia" w:cstheme="minorEastAsia"/>
          <w:color w:val="000000" w:themeColor="text1"/>
        </w:rPr>
      </w:pPr>
      <w:r>
        <w:rPr>
          <w:rFonts w:ascii="仿宋" w:eastAsia="仿宋" w:hAnsi="仿宋" w:cs="仿宋" w:hint="eastAsia"/>
          <w:color w:val="000000" w:themeColor="text1"/>
        </w:rPr>
        <w:t>2</w:t>
      </w:r>
      <w:r>
        <w:rPr>
          <w:rFonts w:asciiTheme="minorEastAsia" w:eastAsiaTheme="minorEastAsia" w:hAnsiTheme="minorEastAsia" w:cstheme="minorEastAsia" w:hint="eastAsia"/>
          <w:color w:val="000000" w:themeColor="text1"/>
        </w:rPr>
        <w:t>、报名及招标文件获取时间：</w:t>
      </w:r>
      <w:r>
        <w:rPr>
          <w:rFonts w:asciiTheme="minorEastAsia" w:eastAsiaTheme="minorEastAsia" w:hAnsiTheme="minorEastAsia" w:cstheme="minorEastAsia" w:hint="eastAsia"/>
          <w:color w:val="000000" w:themeColor="text1"/>
        </w:rPr>
        <w:t>2017</w:t>
      </w:r>
      <w:r>
        <w:rPr>
          <w:rFonts w:asciiTheme="minorEastAsia" w:eastAsiaTheme="minorEastAsia" w:hAnsiTheme="minorEastAsia" w:cstheme="minorEastAsia" w:hint="eastAsia"/>
          <w:color w:val="000000" w:themeColor="text1"/>
        </w:rPr>
        <w:t>年</w:t>
      </w:r>
      <w:r>
        <w:rPr>
          <w:rFonts w:asciiTheme="minorEastAsia" w:eastAsiaTheme="minorEastAsia" w:hAnsiTheme="minorEastAsia" w:cstheme="minorEastAsia" w:hint="eastAsia"/>
          <w:color w:val="000000" w:themeColor="text1"/>
        </w:rPr>
        <w:t>11</w:t>
      </w:r>
      <w:r>
        <w:rPr>
          <w:rFonts w:asciiTheme="minorEastAsia" w:eastAsiaTheme="minorEastAsia" w:hAnsiTheme="minorEastAsia" w:cstheme="minorEastAsia" w:hint="eastAsia"/>
          <w:color w:val="000000" w:themeColor="text1"/>
        </w:rPr>
        <w:t>月</w:t>
      </w:r>
      <w:r>
        <w:rPr>
          <w:rFonts w:asciiTheme="minorEastAsia" w:eastAsiaTheme="minorEastAsia" w:hAnsiTheme="minorEastAsia" w:cstheme="minorEastAsia" w:hint="eastAsia"/>
          <w:color w:val="000000" w:themeColor="text1"/>
        </w:rPr>
        <w:t>10</w:t>
      </w:r>
      <w:r>
        <w:rPr>
          <w:rFonts w:asciiTheme="minorEastAsia" w:eastAsiaTheme="minorEastAsia" w:hAnsiTheme="minorEastAsia" w:cstheme="minorEastAsia" w:hint="eastAsia"/>
          <w:color w:val="000000" w:themeColor="text1"/>
        </w:rPr>
        <w:t>日</w:t>
      </w:r>
      <w:r>
        <w:rPr>
          <w:rFonts w:asciiTheme="minorEastAsia" w:eastAsiaTheme="minorEastAsia" w:hAnsiTheme="minorEastAsia" w:cstheme="minorEastAsia" w:hint="eastAsia"/>
          <w:color w:val="000000" w:themeColor="text1"/>
        </w:rPr>
        <w:t>--2017</w:t>
      </w:r>
      <w:r>
        <w:rPr>
          <w:rFonts w:asciiTheme="minorEastAsia" w:eastAsiaTheme="minorEastAsia" w:hAnsiTheme="minorEastAsia" w:cstheme="minorEastAsia" w:hint="eastAsia"/>
          <w:color w:val="000000" w:themeColor="text1"/>
        </w:rPr>
        <w:t>年</w:t>
      </w:r>
      <w:r>
        <w:rPr>
          <w:rFonts w:asciiTheme="minorEastAsia" w:eastAsiaTheme="minorEastAsia" w:hAnsiTheme="minorEastAsia" w:cstheme="minorEastAsia" w:hint="eastAsia"/>
          <w:color w:val="000000" w:themeColor="text1"/>
        </w:rPr>
        <w:t>11</w:t>
      </w:r>
      <w:r>
        <w:rPr>
          <w:rFonts w:asciiTheme="minorEastAsia" w:eastAsiaTheme="minorEastAsia" w:hAnsiTheme="minorEastAsia" w:cstheme="minorEastAsia" w:hint="eastAsia"/>
          <w:color w:val="000000" w:themeColor="text1"/>
        </w:rPr>
        <w:t>月</w:t>
      </w:r>
      <w:r>
        <w:rPr>
          <w:rFonts w:asciiTheme="minorEastAsia" w:eastAsiaTheme="minorEastAsia" w:hAnsiTheme="minorEastAsia" w:cstheme="minorEastAsia" w:hint="eastAsia"/>
          <w:color w:val="000000" w:themeColor="text1"/>
        </w:rPr>
        <w:t>14</w:t>
      </w:r>
      <w:r>
        <w:rPr>
          <w:rFonts w:asciiTheme="minorEastAsia" w:eastAsiaTheme="minorEastAsia" w:hAnsiTheme="minorEastAsia" w:cstheme="minorEastAsia" w:hint="eastAsia"/>
          <w:color w:val="000000" w:themeColor="text1"/>
        </w:rPr>
        <w:t>日</w:t>
      </w:r>
    </w:p>
    <w:p w:rsidR="00CD7BA3" w:rsidRDefault="000F2B17">
      <w:pPr>
        <w:pStyle w:val="a5"/>
        <w:spacing w:line="36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w:t>
      </w:r>
      <w:r>
        <w:rPr>
          <w:rFonts w:asciiTheme="minorEastAsia" w:eastAsiaTheme="minorEastAsia" w:hAnsiTheme="minorEastAsia" w:cstheme="minorEastAsia" w:hint="eastAsia"/>
          <w:color w:val="000000" w:themeColor="text1"/>
        </w:rPr>
        <w:t>（上午</w:t>
      </w:r>
      <w:r>
        <w:rPr>
          <w:rFonts w:asciiTheme="minorEastAsia" w:eastAsiaTheme="minorEastAsia" w:hAnsiTheme="minorEastAsia" w:cstheme="minorEastAsia" w:hint="eastAsia"/>
          <w:color w:val="000000" w:themeColor="text1"/>
        </w:rPr>
        <w:t>9:00-12:00</w:t>
      </w:r>
      <w:r>
        <w:rPr>
          <w:rFonts w:asciiTheme="minorEastAsia" w:eastAsiaTheme="minorEastAsia" w:hAnsiTheme="minorEastAsia" w:cstheme="minorEastAsia" w:hint="eastAsia"/>
          <w:color w:val="000000" w:themeColor="text1"/>
        </w:rPr>
        <w:t>，下午</w:t>
      </w:r>
      <w:r>
        <w:rPr>
          <w:rFonts w:asciiTheme="minorEastAsia" w:eastAsiaTheme="minorEastAsia" w:hAnsiTheme="minorEastAsia" w:cstheme="minorEastAsia" w:hint="eastAsia"/>
          <w:color w:val="000000" w:themeColor="text1"/>
        </w:rPr>
        <w:t>14:30-17:00</w:t>
      </w:r>
      <w:r>
        <w:rPr>
          <w:rFonts w:asciiTheme="minorEastAsia" w:eastAsiaTheme="minorEastAsia" w:hAnsiTheme="minorEastAsia" w:cstheme="minorEastAsia" w:hint="eastAsia"/>
          <w:color w:val="000000" w:themeColor="text1"/>
        </w:rPr>
        <w:t>，节假日</w:t>
      </w:r>
      <w:r>
        <w:rPr>
          <w:rFonts w:asciiTheme="minorEastAsia" w:eastAsiaTheme="minorEastAsia" w:hAnsiTheme="minorEastAsia" w:cstheme="minorEastAsia" w:hint="eastAsia"/>
          <w:color w:val="000000" w:themeColor="text1"/>
        </w:rPr>
        <w:t>不</w:t>
      </w:r>
      <w:r>
        <w:rPr>
          <w:rFonts w:asciiTheme="minorEastAsia" w:eastAsiaTheme="minorEastAsia" w:hAnsiTheme="minorEastAsia" w:cstheme="minorEastAsia" w:hint="eastAsia"/>
          <w:color w:val="000000" w:themeColor="text1"/>
        </w:rPr>
        <w:t>休息），逾期不予受理。</w:t>
      </w:r>
    </w:p>
    <w:p w:rsidR="00CD7BA3" w:rsidRDefault="000F2B17">
      <w:pPr>
        <w:pStyle w:val="a5"/>
        <w:spacing w:line="36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3</w:t>
      </w:r>
      <w:r>
        <w:rPr>
          <w:rFonts w:asciiTheme="minorEastAsia" w:eastAsiaTheme="minorEastAsia" w:hAnsiTheme="minorEastAsia" w:cstheme="minorEastAsia" w:hint="eastAsia"/>
          <w:color w:val="000000" w:themeColor="text1"/>
        </w:rPr>
        <w:t>、报名及购买招标文件地点：内蒙古远思工程建设项目管理有限公司</w:t>
      </w:r>
    </w:p>
    <w:p w:rsidR="00CD7BA3" w:rsidRDefault="000F2B17">
      <w:pPr>
        <w:pStyle w:val="a5"/>
        <w:spacing w:line="36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4</w:t>
      </w:r>
      <w:r>
        <w:rPr>
          <w:rFonts w:asciiTheme="minorEastAsia" w:eastAsiaTheme="minorEastAsia" w:hAnsiTheme="minorEastAsia" w:cstheme="minorEastAsia" w:hint="eastAsia"/>
          <w:color w:val="000000" w:themeColor="text1"/>
        </w:rPr>
        <w:t>、详细地址：</w:t>
      </w:r>
      <w:bookmarkStart w:id="5" w:name="OLE_LINK3"/>
      <w:r>
        <w:rPr>
          <w:rFonts w:asciiTheme="minorEastAsia" w:eastAsiaTheme="minorEastAsia" w:hAnsiTheme="minorEastAsia" w:cstheme="minorEastAsia" w:hint="eastAsia"/>
          <w:color w:val="000000" w:themeColor="text1"/>
        </w:rPr>
        <w:t>呼和浩特市赛罕区汇商广场</w:t>
      </w:r>
      <w:r>
        <w:rPr>
          <w:rFonts w:asciiTheme="minorEastAsia" w:eastAsiaTheme="minorEastAsia" w:hAnsiTheme="minorEastAsia" w:cstheme="minorEastAsia" w:hint="eastAsia"/>
          <w:color w:val="000000" w:themeColor="text1"/>
        </w:rPr>
        <w:t>B1</w:t>
      </w:r>
      <w:r>
        <w:rPr>
          <w:rFonts w:asciiTheme="minorEastAsia" w:eastAsiaTheme="minorEastAsia" w:hAnsiTheme="minorEastAsia" w:cstheme="minorEastAsia" w:hint="eastAsia"/>
          <w:color w:val="000000" w:themeColor="text1"/>
        </w:rPr>
        <w:t>座</w:t>
      </w:r>
      <w:r>
        <w:rPr>
          <w:rFonts w:asciiTheme="minorEastAsia" w:eastAsiaTheme="minorEastAsia" w:hAnsiTheme="minorEastAsia" w:cstheme="minorEastAsia" w:hint="eastAsia"/>
          <w:color w:val="000000" w:themeColor="text1"/>
        </w:rPr>
        <w:t>5055</w:t>
      </w:r>
      <w:r>
        <w:rPr>
          <w:rFonts w:asciiTheme="minorEastAsia" w:eastAsiaTheme="minorEastAsia" w:hAnsiTheme="minorEastAsia" w:cstheme="minorEastAsia" w:hint="eastAsia"/>
          <w:color w:val="000000" w:themeColor="text1"/>
        </w:rPr>
        <w:t>室</w:t>
      </w:r>
    </w:p>
    <w:bookmarkEnd w:id="5"/>
    <w:p w:rsidR="00CD7BA3" w:rsidRDefault="000F2B17">
      <w:pPr>
        <w:pStyle w:val="a5"/>
        <w:spacing w:line="36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5</w:t>
      </w:r>
      <w:r>
        <w:rPr>
          <w:rFonts w:asciiTheme="minorEastAsia" w:eastAsiaTheme="minorEastAsia" w:hAnsiTheme="minorEastAsia" w:cstheme="minorEastAsia" w:hint="eastAsia"/>
          <w:color w:val="000000" w:themeColor="text1"/>
        </w:rPr>
        <w:t>、本次实行发售电子版招标文件。</w:t>
      </w:r>
    </w:p>
    <w:p w:rsidR="00CD7BA3" w:rsidRDefault="000F2B17">
      <w:pPr>
        <w:pStyle w:val="a5"/>
        <w:spacing w:line="360" w:lineRule="auto"/>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xml:space="preserve">  6</w:t>
      </w:r>
      <w:r>
        <w:rPr>
          <w:rFonts w:asciiTheme="minorEastAsia" w:eastAsiaTheme="minorEastAsia" w:hAnsiTheme="minorEastAsia" w:cstheme="minorEastAsia" w:hint="eastAsia"/>
          <w:color w:val="000000" w:themeColor="text1"/>
        </w:rPr>
        <w:t>、招标文件售价：每标段</w:t>
      </w:r>
      <w:r>
        <w:rPr>
          <w:rFonts w:asciiTheme="minorEastAsia" w:eastAsiaTheme="minorEastAsia" w:hAnsiTheme="minorEastAsia" w:cstheme="minorEastAsia" w:hint="eastAsia"/>
          <w:color w:val="000000" w:themeColor="text1"/>
        </w:rPr>
        <w:t>600</w:t>
      </w:r>
      <w:r>
        <w:rPr>
          <w:rFonts w:asciiTheme="minorEastAsia" w:eastAsiaTheme="minorEastAsia" w:hAnsiTheme="minorEastAsia" w:cstheme="minorEastAsia" w:hint="eastAsia"/>
          <w:color w:val="000000" w:themeColor="text1"/>
        </w:rPr>
        <w:t>元，招标文件售后不退。</w:t>
      </w:r>
    </w:p>
    <w:p w:rsidR="00CD7BA3" w:rsidRDefault="000F2B17">
      <w:pPr>
        <w:pStyle w:val="a5"/>
        <w:spacing w:line="360" w:lineRule="auto"/>
        <w:rPr>
          <w:color w:val="0C0C0C"/>
        </w:rPr>
      </w:pPr>
      <w:r>
        <w:rPr>
          <w:rFonts w:asciiTheme="minorEastAsia" w:eastAsiaTheme="minorEastAsia" w:hAnsiTheme="minorEastAsia" w:cstheme="minorEastAsia" w:hint="eastAsia"/>
          <w:color w:val="000000" w:themeColor="text1"/>
        </w:rPr>
        <w:t xml:space="preserve">  7</w:t>
      </w:r>
      <w:r>
        <w:rPr>
          <w:rFonts w:asciiTheme="minorEastAsia" w:eastAsiaTheme="minorEastAsia" w:hAnsiTheme="minorEastAsia" w:cstheme="minorEastAsia" w:hint="eastAsia"/>
          <w:color w:val="000000" w:themeColor="text1"/>
        </w:rPr>
        <w:t>、报名时需提供下列资料：</w:t>
      </w:r>
      <w:r>
        <w:rPr>
          <w:rFonts w:asciiTheme="minorEastAsia" w:eastAsiaTheme="minorEastAsia" w:hAnsiTheme="minorEastAsia" w:cstheme="minorEastAsia" w:hint="eastAsia"/>
          <w:color w:val="000000" w:themeColor="text1"/>
        </w:rPr>
        <w:t>(</w:t>
      </w:r>
      <w:r>
        <w:rPr>
          <w:rFonts w:asciiTheme="minorEastAsia" w:eastAsiaTheme="minorEastAsia" w:hAnsiTheme="minorEastAsia" w:cstheme="minorEastAsia" w:hint="eastAsia"/>
          <w:color w:val="000000" w:themeColor="text1"/>
        </w:rPr>
        <w:t>以下资料复印件并加盖公章、如资料不全，招标人拒绝接受）</w:t>
      </w:r>
    </w:p>
    <w:p w:rsidR="00CD7BA3" w:rsidRDefault="000F2B17">
      <w:pPr>
        <w:widowControl/>
        <w:numPr>
          <w:ilvl w:val="0"/>
          <w:numId w:val="3"/>
        </w:numPr>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w:t>
      </w:r>
      <w:r>
        <w:rPr>
          <w:rFonts w:ascii="宋体" w:hAnsi="宋体" w:cs="宋体" w:hint="eastAsia"/>
          <w:color w:val="0C0C0C"/>
          <w:kern w:val="0"/>
          <w:sz w:val="24"/>
          <w:szCs w:val="24"/>
        </w:rPr>
        <w:t>营业执照副本、组织机构代码证副本、税务登记证；</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2</w:t>
      </w:r>
      <w:r>
        <w:rPr>
          <w:rFonts w:ascii="宋体" w:hAnsi="宋体" w:cs="宋体" w:hint="eastAsia"/>
          <w:color w:val="0C0C0C"/>
          <w:kern w:val="0"/>
          <w:sz w:val="24"/>
          <w:szCs w:val="24"/>
        </w:rPr>
        <w:t>）</w:t>
      </w:r>
      <w:r>
        <w:rPr>
          <w:rFonts w:ascii="宋体" w:hAnsi="宋体" w:cs="宋体" w:hint="eastAsia"/>
          <w:color w:val="0C0C0C"/>
          <w:kern w:val="0"/>
          <w:sz w:val="24"/>
          <w:szCs w:val="24"/>
        </w:rPr>
        <w:t>.</w:t>
      </w:r>
      <w:r>
        <w:rPr>
          <w:rFonts w:ascii="宋体" w:hAnsi="宋体" w:cs="宋体" w:hint="eastAsia"/>
          <w:color w:val="0C0C0C"/>
          <w:kern w:val="0"/>
          <w:sz w:val="24"/>
          <w:szCs w:val="24"/>
        </w:rPr>
        <w:t>法定代表人授权委托书及被授权代表身份证；</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3</w:t>
      </w:r>
      <w:r>
        <w:rPr>
          <w:rFonts w:ascii="宋体" w:hAnsi="宋体" w:cs="宋体" w:hint="eastAsia"/>
          <w:color w:val="0C0C0C"/>
          <w:kern w:val="0"/>
          <w:sz w:val="24"/>
          <w:szCs w:val="24"/>
        </w:rPr>
        <w:t>）</w:t>
      </w:r>
      <w:r>
        <w:rPr>
          <w:rFonts w:ascii="宋体" w:hAnsi="宋体" w:cs="宋体" w:hint="eastAsia"/>
          <w:color w:val="0C0C0C"/>
          <w:kern w:val="0"/>
          <w:sz w:val="24"/>
          <w:szCs w:val="24"/>
        </w:rPr>
        <w:t>.</w:t>
      </w:r>
      <w:r>
        <w:rPr>
          <w:rFonts w:ascii="宋体" w:hAnsi="宋体" w:cs="宋体" w:hint="eastAsia"/>
          <w:color w:val="0C0C0C"/>
          <w:kern w:val="0"/>
          <w:sz w:val="24"/>
          <w:szCs w:val="24"/>
        </w:rPr>
        <w:t>近三年类似项目业绩</w:t>
      </w:r>
      <w:r>
        <w:rPr>
          <w:rFonts w:ascii="宋体" w:hAnsi="宋体" w:cs="宋体" w:hint="eastAsia"/>
          <w:color w:val="0C0C0C"/>
          <w:kern w:val="0"/>
          <w:sz w:val="24"/>
          <w:szCs w:val="24"/>
        </w:rPr>
        <w:t>3</w:t>
      </w:r>
      <w:r>
        <w:rPr>
          <w:rFonts w:ascii="宋体" w:hAnsi="宋体" w:cs="宋体" w:hint="eastAsia"/>
          <w:color w:val="0C0C0C"/>
          <w:kern w:val="0"/>
          <w:sz w:val="24"/>
          <w:szCs w:val="24"/>
        </w:rPr>
        <w:t>个，并提供合同作为证明材料；</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4</w:t>
      </w:r>
      <w:r>
        <w:rPr>
          <w:rFonts w:ascii="宋体" w:hAnsi="宋体" w:cs="宋体" w:hint="eastAsia"/>
          <w:color w:val="0C0C0C"/>
          <w:kern w:val="0"/>
          <w:sz w:val="24"/>
          <w:szCs w:val="24"/>
        </w:rPr>
        <w:t>）</w:t>
      </w:r>
      <w:r>
        <w:rPr>
          <w:rFonts w:ascii="宋体" w:hAnsi="宋体" w:cs="宋体" w:hint="eastAsia"/>
          <w:color w:val="0C0C0C"/>
          <w:kern w:val="0"/>
          <w:sz w:val="24"/>
          <w:szCs w:val="24"/>
        </w:rPr>
        <w:t>.</w:t>
      </w:r>
      <w:r>
        <w:rPr>
          <w:rFonts w:ascii="宋体" w:hAnsi="宋体" w:cs="宋体" w:hint="eastAsia"/>
          <w:color w:val="0C0C0C"/>
          <w:kern w:val="0"/>
          <w:sz w:val="24"/>
          <w:szCs w:val="24"/>
        </w:rPr>
        <w:t>2017</w:t>
      </w:r>
      <w:r>
        <w:rPr>
          <w:rFonts w:ascii="宋体" w:hAnsi="宋体" w:cs="宋体" w:hint="eastAsia"/>
          <w:color w:val="0C0C0C"/>
          <w:kern w:val="0"/>
          <w:sz w:val="24"/>
          <w:szCs w:val="24"/>
        </w:rPr>
        <w:t>年</w:t>
      </w:r>
      <w:r>
        <w:rPr>
          <w:rFonts w:ascii="宋体" w:hAnsi="宋体" w:cs="宋体" w:hint="eastAsia"/>
          <w:kern w:val="0"/>
          <w:sz w:val="24"/>
          <w:szCs w:val="24"/>
        </w:rPr>
        <w:t>入网年审合格通知书、合格的检验报告</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八、投标截止时间和投标地点、</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时间：</w:t>
      </w:r>
      <w:bookmarkStart w:id="6" w:name="OLE_LINK2"/>
      <w:r>
        <w:rPr>
          <w:rFonts w:ascii="宋体" w:hAnsi="宋体" w:cs="宋体" w:hint="eastAsia"/>
          <w:color w:val="0C0C0C"/>
          <w:kern w:val="0"/>
          <w:sz w:val="24"/>
          <w:szCs w:val="24"/>
        </w:rPr>
        <w:t>详见招标文件</w:t>
      </w:r>
      <w:bookmarkEnd w:id="6"/>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开标地点：呼和浩特市赛罕区鄂尔多斯东街华茂大厦六楼</w:t>
      </w:r>
    </w:p>
    <w:p w:rsidR="00CD7BA3" w:rsidRDefault="000F2B17">
      <w:pPr>
        <w:widowControl/>
        <w:adjustRightInd w:val="0"/>
        <w:snapToGrid w:val="0"/>
        <w:spacing w:line="360" w:lineRule="auto"/>
        <w:ind w:firstLineChars="200" w:firstLine="480"/>
        <w:jc w:val="left"/>
        <w:rPr>
          <w:rFonts w:ascii="宋体" w:hAnsi="宋体" w:cs="宋体"/>
          <w:color w:val="0C0C0C"/>
          <w:kern w:val="0"/>
          <w:sz w:val="24"/>
          <w:szCs w:val="24"/>
        </w:rPr>
      </w:pPr>
      <w:r>
        <w:rPr>
          <w:rFonts w:ascii="宋体" w:hAnsi="宋体" w:cs="宋体" w:hint="eastAsia"/>
          <w:color w:val="0C0C0C"/>
          <w:kern w:val="0"/>
          <w:sz w:val="24"/>
          <w:szCs w:val="24"/>
        </w:rPr>
        <w:t>投标人需在系统中制作电子投标文件并在投标截止时间前提交，同时将纸质投标文件递交至开标地点，电子投标文件与纸质投标文件不一致时，以纸质投标文件为准。</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九</w:t>
      </w:r>
      <w:r>
        <w:rPr>
          <w:rFonts w:ascii="宋体" w:hAnsi="宋体" w:cs="宋体" w:hint="eastAsia"/>
          <w:color w:val="0C0C0C"/>
          <w:kern w:val="0"/>
          <w:sz w:val="24"/>
          <w:szCs w:val="24"/>
        </w:rPr>
        <w:t>、</w:t>
      </w:r>
      <w:r>
        <w:rPr>
          <w:rFonts w:ascii="宋体" w:hAnsi="宋体" w:cs="宋体" w:hint="eastAsia"/>
          <w:color w:val="0C0C0C"/>
          <w:kern w:val="0"/>
          <w:sz w:val="24"/>
          <w:szCs w:val="24"/>
        </w:rPr>
        <w:t>资格审查：</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本次招标采取资格后审方式，开标后由评标委员会统一进行资格审查，详见招标文件。</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十</w:t>
      </w:r>
      <w:r>
        <w:rPr>
          <w:rFonts w:ascii="宋体" w:hAnsi="宋体" w:cs="宋体" w:hint="eastAsia"/>
          <w:color w:val="0C0C0C"/>
          <w:kern w:val="0"/>
          <w:sz w:val="24"/>
          <w:szCs w:val="24"/>
        </w:rPr>
        <w:t>、招标公告发布媒体：中国采购与招标网（</w:t>
      </w:r>
      <w:hyperlink r:id="rId8" w:history="1">
        <w:r>
          <w:rPr>
            <w:rFonts w:ascii="宋体" w:hAnsi="宋体" w:cs="宋体" w:hint="eastAsia"/>
            <w:color w:val="0C0C0C"/>
            <w:kern w:val="0"/>
            <w:sz w:val="24"/>
            <w:szCs w:val="24"/>
          </w:rPr>
          <w:t>www.chinabidding.com.cn</w:t>
        </w:r>
      </w:hyperlink>
      <w:r>
        <w:rPr>
          <w:rFonts w:ascii="宋体" w:hAnsi="宋体" w:cs="宋体" w:hint="eastAsia"/>
          <w:color w:val="0C0C0C"/>
          <w:kern w:val="0"/>
          <w:sz w:val="24"/>
          <w:szCs w:val="24"/>
        </w:rPr>
        <w:t>），内蒙古招标投标网（</w:t>
      </w:r>
      <w:r>
        <w:rPr>
          <w:rFonts w:ascii="宋体" w:hAnsi="宋体" w:cs="宋体" w:hint="eastAsia"/>
          <w:color w:val="0C0C0C"/>
          <w:kern w:val="0"/>
          <w:sz w:val="24"/>
          <w:szCs w:val="24"/>
        </w:rPr>
        <w:t>http</w:t>
      </w:r>
      <w:r>
        <w:rPr>
          <w:rFonts w:ascii="宋体" w:hAnsi="宋体" w:cs="宋体" w:hint="eastAsia"/>
          <w:color w:val="0C0C0C"/>
          <w:kern w:val="0"/>
          <w:sz w:val="24"/>
          <w:szCs w:val="24"/>
        </w:rPr>
        <w:t>：</w:t>
      </w:r>
      <w:r>
        <w:rPr>
          <w:rFonts w:ascii="宋体" w:hAnsi="宋体" w:cs="宋体" w:hint="eastAsia"/>
          <w:color w:val="0C0C0C"/>
          <w:kern w:val="0"/>
          <w:sz w:val="24"/>
          <w:szCs w:val="24"/>
        </w:rPr>
        <w:t>//www.nmgztb.com.cn</w:t>
      </w:r>
      <w:r>
        <w:rPr>
          <w:rFonts w:ascii="宋体" w:hAnsi="宋体" w:cs="宋体" w:hint="eastAsia"/>
          <w:color w:val="0C0C0C"/>
          <w:kern w:val="0"/>
          <w:sz w:val="24"/>
          <w:szCs w:val="24"/>
        </w:rPr>
        <w:t>），内蒙古自治区电子招标交易平台（</w:t>
      </w:r>
      <w:r>
        <w:rPr>
          <w:rFonts w:ascii="宋体" w:hAnsi="宋体" w:cs="宋体" w:hint="eastAsia"/>
          <w:color w:val="0C0C0C"/>
          <w:kern w:val="0"/>
          <w:sz w:val="24"/>
          <w:szCs w:val="24"/>
        </w:rPr>
        <w:t>http://nmgxh.86ztb.com</w:t>
      </w:r>
      <w:r>
        <w:rPr>
          <w:rFonts w:ascii="宋体" w:hAnsi="宋体" w:cs="宋体" w:hint="eastAsia"/>
          <w:color w:val="0C0C0C"/>
          <w:kern w:val="0"/>
          <w:sz w:val="24"/>
          <w:szCs w:val="24"/>
        </w:rPr>
        <w:t>），其他网站转载无效。</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十</w:t>
      </w:r>
      <w:r>
        <w:rPr>
          <w:rFonts w:ascii="宋体" w:hAnsi="宋体" w:cs="宋体" w:hint="eastAsia"/>
          <w:color w:val="0C0C0C"/>
          <w:kern w:val="0"/>
          <w:sz w:val="24"/>
          <w:szCs w:val="24"/>
        </w:rPr>
        <w:t>一</w:t>
      </w:r>
      <w:r>
        <w:rPr>
          <w:rFonts w:ascii="宋体" w:hAnsi="宋体" w:cs="宋体" w:hint="eastAsia"/>
          <w:color w:val="0C0C0C"/>
          <w:kern w:val="0"/>
          <w:sz w:val="24"/>
          <w:szCs w:val="24"/>
        </w:rPr>
        <w:t>、招标人、采购受托机构、招标代理机构的名称、地址、联系方式：</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招标人：内蒙古电力（集团）有限责任公司呼和浩特供电局</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招标代理机构：内蒙古远思工程建设项目管理有限公司</w:t>
      </w:r>
    </w:p>
    <w:p w:rsidR="00CD7BA3" w:rsidRDefault="000F2B17">
      <w:pPr>
        <w:widowControl/>
        <w:adjustRightInd w:val="0"/>
        <w:snapToGrid w:val="0"/>
        <w:spacing w:line="360" w:lineRule="auto"/>
        <w:ind w:firstLine="480"/>
        <w:jc w:val="left"/>
        <w:rPr>
          <w:rFonts w:asciiTheme="minorEastAsia" w:eastAsiaTheme="minorEastAsia" w:hAnsiTheme="minorEastAsia" w:cstheme="minorEastAsia"/>
          <w:color w:val="000000" w:themeColor="text1"/>
        </w:rPr>
      </w:pPr>
      <w:r>
        <w:rPr>
          <w:rFonts w:ascii="宋体" w:hAnsi="宋体" w:cs="宋体" w:hint="eastAsia"/>
          <w:color w:val="0C0C0C"/>
          <w:kern w:val="0"/>
          <w:sz w:val="24"/>
          <w:szCs w:val="24"/>
        </w:rPr>
        <w:lastRenderedPageBreak/>
        <w:t>地</w:t>
      </w: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址：</w:t>
      </w:r>
      <w:r>
        <w:rPr>
          <w:rFonts w:asciiTheme="minorEastAsia" w:eastAsiaTheme="minorEastAsia" w:hAnsiTheme="minorEastAsia" w:cstheme="minorEastAsia" w:hint="eastAsia"/>
          <w:color w:val="000000" w:themeColor="text1"/>
          <w:sz w:val="24"/>
          <w:szCs w:val="24"/>
        </w:rPr>
        <w:t>呼和浩特市赛罕区汇商广场</w:t>
      </w:r>
      <w:r>
        <w:rPr>
          <w:rFonts w:asciiTheme="minorEastAsia" w:eastAsiaTheme="minorEastAsia" w:hAnsiTheme="minorEastAsia" w:cstheme="minorEastAsia" w:hint="eastAsia"/>
          <w:color w:val="000000" w:themeColor="text1"/>
          <w:sz w:val="24"/>
          <w:szCs w:val="24"/>
        </w:rPr>
        <w:t>B1</w:t>
      </w:r>
      <w:r>
        <w:rPr>
          <w:rFonts w:asciiTheme="minorEastAsia" w:eastAsiaTheme="minorEastAsia" w:hAnsiTheme="minorEastAsia" w:cstheme="minorEastAsia" w:hint="eastAsia"/>
          <w:color w:val="000000" w:themeColor="text1"/>
          <w:sz w:val="24"/>
          <w:szCs w:val="24"/>
        </w:rPr>
        <w:t>座</w:t>
      </w:r>
      <w:r>
        <w:rPr>
          <w:rFonts w:asciiTheme="minorEastAsia" w:eastAsiaTheme="minorEastAsia" w:hAnsiTheme="minorEastAsia" w:cstheme="minorEastAsia" w:hint="eastAsia"/>
          <w:color w:val="000000" w:themeColor="text1"/>
          <w:sz w:val="24"/>
          <w:szCs w:val="24"/>
        </w:rPr>
        <w:t>5055</w:t>
      </w:r>
      <w:r>
        <w:rPr>
          <w:rFonts w:asciiTheme="minorEastAsia" w:eastAsiaTheme="minorEastAsia" w:hAnsiTheme="minorEastAsia" w:cstheme="minorEastAsia" w:hint="eastAsia"/>
          <w:color w:val="000000" w:themeColor="text1"/>
          <w:sz w:val="24"/>
          <w:szCs w:val="24"/>
        </w:rPr>
        <w:t>室</w:t>
      </w:r>
      <w:r>
        <w:rPr>
          <w:rFonts w:asciiTheme="minorEastAsia" w:eastAsiaTheme="minorEastAsia" w:hAnsiTheme="minorEastAsia" w:cstheme="minorEastAsia" w:hint="eastAsia"/>
          <w:color w:val="000000" w:themeColor="text1"/>
        </w:rPr>
        <w:t>。</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联</w:t>
      </w: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系</w:t>
      </w: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人：</w:t>
      </w:r>
      <w:r>
        <w:rPr>
          <w:rFonts w:ascii="宋体" w:hAnsi="宋体" w:cs="宋体" w:hint="eastAsia"/>
          <w:color w:val="0C0C0C"/>
          <w:kern w:val="0"/>
          <w:sz w:val="24"/>
          <w:szCs w:val="24"/>
        </w:rPr>
        <w:t>宋红梅</w:t>
      </w:r>
      <w:r>
        <w:rPr>
          <w:rFonts w:ascii="宋体" w:hAnsi="宋体" w:cs="宋体" w:hint="eastAsia"/>
          <w:color w:val="0C0C0C"/>
          <w:kern w:val="0"/>
          <w:sz w:val="24"/>
          <w:szCs w:val="24"/>
        </w:rPr>
        <w:t>、肖敏</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联系电话：</w:t>
      </w:r>
      <w:r>
        <w:rPr>
          <w:rFonts w:ascii="宋体" w:hAnsi="宋体" w:cs="宋体" w:hint="eastAsia"/>
          <w:color w:val="0C0C0C"/>
          <w:kern w:val="0"/>
          <w:sz w:val="24"/>
          <w:szCs w:val="24"/>
        </w:rPr>
        <w:t>18947112133</w:t>
      </w:r>
      <w:r>
        <w:rPr>
          <w:rFonts w:ascii="宋体" w:hAnsi="宋体" w:cs="宋体" w:hint="eastAsia"/>
          <w:color w:val="0C0C0C"/>
          <w:kern w:val="0"/>
          <w:sz w:val="24"/>
          <w:szCs w:val="24"/>
        </w:rPr>
        <w:t>、</w:t>
      </w:r>
      <w:r>
        <w:rPr>
          <w:rFonts w:ascii="宋体" w:hAnsi="宋体" w:cs="宋体" w:hint="eastAsia"/>
          <w:color w:val="0C0C0C"/>
          <w:kern w:val="0"/>
          <w:sz w:val="24"/>
          <w:szCs w:val="24"/>
        </w:rPr>
        <w:t>0471-5169680</w:t>
      </w:r>
    </w:p>
    <w:p w:rsidR="00CD7BA3" w:rsidRDefault="000F2B17">
      <w:pPr>
        <w:widowControl/>
        <w:adjustRightInd w:val="0"/>
        <w:snapToGrid w:val="0"/>
        <w:spacing w:line="360" w:lineRule="auto"/>
        <w:jc w:val="left"/>
        <w:rPr>
          <w:rFonts w:ascii="宋体" w:hAnsi="宋体" w:cs="宋体"/>
          <w:color w:val="0C0C0C"/>
          <w:kern w:val="0"/>
          <w:sz w:val="24"/>
          <w:szCs w:val="24"/>
        </w:rPr>
      </w:pPr>
      <w:r>
        <w:rPr>
          <w:rFonts w:ascii="宋体" w:hAnsi="宋体" w:cs="宋体" w:hint="eastAsia"/>
          <w:color w:val="0C0C0C"/>
          <w:kern w:val="0"/>
          <w:sz w:val="24"/>
          <w:szCs w:val="24"/>
        </w:rPr>
        <w:t xml:space="preserve">    E</w:t>
      </w:r>
      <w:r>
        <w:rPr>
          <w:rFonts w:ascii="宋体" w:hAnsi="宋体" w:cs="宋体" w:hint="eastAsia"/>
          <w:color w:val="0C0C0C"/>
          <w:kern w:val="0"/>
          <w:sz w:val="24"/>
          <w:szCs w:val="24"/>
        </w:rPr>
        <w:t>－</w:t>
      </w:r>
      <w:r>
        <w:rPr>
          <w:rFonts w:ascii="宋体" w:hAnsi="宋体" w:cs="宋体" w:hint="eastAsia"/>
          <w:color w:val="0C0C0C"/>
          <w:kern w:val="0"/>
          <w:sz w:val="24"/>
          <w:szCs w:val="24"/>
        </w:rPr>
        <w:t>mail</w:t>
      </w:r>
      <w:r>
        <w:rPr>
          <w:rFonts w:ascii="宋体" w:hAnsi="宋体" w:cs="宋体" w:hint="eastAsia"/>
          <w:color w:val="0C0C0C"/>
          <w:kern w:val="0"/>
          <w:sz w:val="24"/>
          <w:szCs w:val="24"/>
        </w:rPr>
        <w:t>：</w:t>
      </w:r>
      <w:hyperlink r:id="rId9" w:tgtFrame="https://set1.mail.qq.com/cgi-bin/_blank" w:history="1">
        <w:r>
          <w:rPr>
            <w:rFonts w:ascii="宋体" w:hAnsi="宋体" w:cs="宋体" w:hint="eastAsia"/>
            <w:color w:val="0C0C0C"/>
            <w:kern w:val="0"/>
            <w:sz w:val="24"/>
            <w:szCs w:val="24"/>
          </w:rPr>
          <w:t>18947121050@163.com</w:t>
        </w:r>
      </w:hyperlink>
    </w:p>
    <w:p w:rsidR="00CD7BA3" w:rsidRDefault="00CD7BA3">
      <w:pPr>
        <w:widowControl/>
        <w:adjustRightInd w:val="0"/>
        <w:snapToGrid w:val="0"/>
        <w:spacing w:line="360" w:lineRule="auto"/>
        <w:ind w:firstLine="480"/>
        <w:jc w:val="left"/>
        <w:rPr>
          <w:rFonts w:ascii="宋体" w:hAnsi="宋体" w:cs="宋体"/>
          <w:color w:val="0C0C0C"/>
          <w:kern w:val="0"/>
          <w:sz w:val="24"/>
          <w:szCs w:val="24"/>
        </w:rPr>
      </w:pPr>
      <w:bookmarkStart w:id="7" w:name="_GoBack"/>
      <w:bookmarkEnd w:id="7"/>
    </w:p>
    <w:p w:rsidR="00CD7BA3" w:rsidRDefault="00CD7BA3">
      <w:pPr>
        <w:widowControl/>
        <w:adjustRightInd w:val="0"/>
        <w:snapToGrid w:val="0"/>
        <w:spacing w:line="360" w:lineRule="auto"/>
        <w:ind w:firstLineChars="2000" w:firstLine="4200"/>
        <w:jc w:val="left"/>
        <w:rPr>
          <w:rFonts w:ascii="宋体" w:hAnsi="宋体" w:cs="宋体"/>
          <w:color w:val="0C0C0C"/>
          <w:kern w:val="0"/>
          <w:szCs w:val="21"/>
        </w:rPr>
      </w:pPr>
    </w:p>
    <w:p w:rsidR="00CD7BA3" w:rsidRDefault="00CD7BA3">
      <w:pPr>
        <w:widowControl/>
        <w:adjustRightInd w:val="0"/>
        <w:snapToGrid w:val="0"/>
        <w:spacing w:line="360" w:lineRule="auto"/>
        <w:ind w:firstLineChars="100" w:firstLine="210"/>
        <w:jc w:val="left"/>
        <w:rPr>
          <w:rFonts w:ascii="宋体" w:hAnsi="宋体" w:cs="宋体"/>
          <w:color w:val="0C0C0C"/>
          <w:kern w:val="0"/>
          <w:szCs w:val="21"/>
        </w:rPr>
      </w:pPr>
    </w:p>
    <w:p w:rsidR="00CD7BA3" w:rsidRDefault="000F2B17">
      <w:pPr>
        <w:widowControl/>
        <w:adjustRightInd w:val="0"/>
        <w:snapToGrid w:val="0"/>
        <w:spacing w:line="360" w:lineRule="auto"/>
        <w:ind w:firstLineChars="1700" w:firstLine="3570"/>
        <w:jc w:val="left"/>
        <w:rPr>
          <w:rFonts w:ascii="宋体" w:hAnsi="宋体" w:cs="宋体"/>
          <w:color w:val="0C0C0C"/>
          <w:kern w:val="0"/>
          <w:szCs w:val="21"/>
        </w:rPr>
      </w:pPr>
      <w:r>
        <w:rPr>
          <w:rFonts w:ascii="宋体" w:hAnsi="宋体" w:cs="宋体" w:hint="eastAsia"/>
          <w:color w:val="0C0C0C"/>
          <w:kern w:val="0"/>
          <w:szCs w:val="21"/>
        </w:rPr>
        <w:t> </w:t>
      </w:r>
      <w:r>
        <w:rPr>
          <w:rFonts w:ascii="宋体" w:hAnsi="宋体" w:cs="宋体" w:hint="eastAsia"/>
          <w:color w:val="0C0C0C"/>
          <w:szCs w:val="21"/>
        </w:rPr>
        <w:t>内蒙古电力（集团）有限责任公司呼和浩特供电局</w:t>
      </w:r>
    </w:p>
    <w:p w:rsidR="00CD7BA3" w:rsidRDefault="000F2B17">
      <w:pPr>
        <w:widowControl/>
        <w:adjustRightInd w:val="0"/>
        <w:snapToGrid w:val="0"/>
        <w:spacing w:line="360" w:lineRule="auto"/>
        <w:jc w:val="left"/>
      </w:pPr>
      <w:r>
        <w:rPr>
          <w:rFonts w:ascii="宋体" w:hAnsi="宋体" w:cs="宋体" w:hint="eastAsia"/>
          <w:color w:val="0C0C0C"/>
          <w:kern w:val="0"/>
          <w:sz w:val="24"/>
          <w:szCs w:val="24"/>
        </w:rPr>
        <w:t xml:space="preserve">        </w:t>
      </w:r>
      <w:r>
        <w:rPr>
          <w:rFonts w:ascii="宋体" w:hAnsi="宋体" w:cs="宋体" w:hint="eastAsia"/>
          <w:color w:val="0C0C0C"/>
          <w:kern w:val="0"/>
          <w:sz w:val="24"/>
          <w:szCs w:val="24"/>
        </w:rPr>
        <w:t xml:space="preserve">                                      2017</w:t>
      </w:r>
      <w:r>
        <w:rPr>
          <w:rFonts w:ascii="宋体" w:hAnsi="宋体" w:cs="宋体" w:hint="eastAsia"/>
          <w:color w:val="0C0C0C"/>
          <w:kern w:val="0"/>
          <w:sz w:val="24"/>
          <w:szCs w:val="24"/>
        </w:rPr>
        <w:t>年</w:t>
      </w:r>
      <w:r>
        <w:rPr>
          <w:rFonts w:ascii="宋体" w:hAnsi="宋体" w:cs="宋体" w:hint="eastAsia"/>
          <w:color w:val="0C0C0C"/>
          <w:kern w:val="0"/>
          <w:sz w:val="24"/>
          <w:szCs w:val="24"/>
        </w:rPr>
        <w:t>11</w:t>
      </w:r>
      <w:r>
        <w:rPr>
          <w:rFonts w:ascii="宋体" w:hAnsi="宋体" w:cs="宋体" w:hint="eastAsia"/>
          <w:color w:val="0C0C0C"/>
          <w:kern w:val="0"/>
          <w:sz w:val="24"/>
          <w:szCs w:val="24"/>
        </w:rPr>
        <w:t>月</w:t>
      </w:r>
      <w:r>
        <w:rPr>
          <w:rFonts w:ascii="宋体" w:hAnsi="宋体" w:cs="宋体" w:hint="eastAsia"/>
          <w:color w:val="0C0C0C"/>
          <w:kern w:val="0"/>
          <w:sz w:val="24"/>
          <w:szCs w:val="24"/>
        </w:rPr>
        <w:t>10</w:t>
      </w:r>
      <w:r>
        <w:rPr>
          <w:rFonts w:ascii="宋体" w:hAnsi="宋体" w:cs="宋体" w:hint="eastAsia"/>
          <w:color w:val="0C0C0C"/>
          <w:kern w:val="0"/>
          <w:sz w:val="24"/>
          <w:szCs w:val="24"/>
        </w:rPr>
        <w:t>日</w:t>
      </w:r>
      <w:bookmarkEnd w:id="1"/>
    </w:p>
    <w:sectPr w:rsidR="00CD7BA3" w:rsidSect="00CD7B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B17" w:rsidRDefault="000F2B17" w:rsidP="00F73D4A">
      <w:r>
        <w:separator/>
      </w:r>
    </w:p>
  </w:endnote>
  <w:endnote w:type="continuationSeparator" w:id="1">
    <w:p w:rsidR="000F2B17" w:rsidRDefault="000F2B17" w:rsidP="00F73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B17" w:rsidRDefault="000F2B17" w:rsidP="00F73D4A">
      <w:r>
        <w:separator/>
      </w:r>
    </w:p>
  </w:footnote>
  <w:footnote w:type="continuationSeparator" w:id="1">
    <w:p w:rsidR="000F2B17" w:rsidRDefault="000F2B17" w:rsidP="00F73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3ED40"/>
    <w:multiLevelType w:val="singleLevel"/>
    <w:tmpl w:val="5823ED40"/>
    <w:lvl w:ilvl="0">
      <w:start w:val="1"/>
      <w:numFmt w:val="decimal"/>
      <w:suff w:val="nothing"/>
      <w:lvlText w:val="%1）"/>
      <w:lvlJc w:val="left"/>
    </w:lvl>
  </w:abstractNum>
  <w:abstractNum w:abstractNumId="1">
    <w:nsid w:val="5823F152"/>
    <w:multiLevelType w:val="singleLevel"/>
    <w:tmpl w:val="5823F152"/>
    <w:lvl w:ilvl="0">
      <w:start w:val="1"/>
      <w:numFmt w:val="chineseCounting"/>
      <w:suff w:val="nothing"/>
      <w:lvlText w:val="%1、"/>
      <w:lvlJc w:val="left"/>
    </w:lvl>
  </w:abstractNum>
  <w:abstractNum w:abstractNumId="2">
    <w:nsid w:val="5A040008"/>
    <w:multiLevelType w:val="singleLevel"/>
    <w:tmpl w:val="5A040008"/>
    <w:lvl w:ilvl="0">
      <w:start w:val="5"/>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E70AA3"/>
    <w:rsid w:val="000F2B17"/>
    <w:rsid w:val="002B4A65"/>
    <w:rsid w:val="00786C9E"/>
    <w:rsid w:val="00856592"/>
    <w:rsid w:val="00CC4916"/>
    <w:rsid w:val="00CD7BA3"/>
    <w:rsid w:val="00F73D4A"/>
    <w:rsid w:val="022E2FBE"/>
    <w:rsid w:val="068146F0"/>
    <w:rsid w:val="0708356E"/>
    <w:rsid w:val="0A793EE6"/>
    <w:rsid w:val="0A971362"/>
    <w:rsid w:val="12690D80"/>
    <w:rsid w:val="13E70AA3"/>
    <w:rsid w:val="1535437E"/>
    <w:rsid w:val="1DC55921"/>
    <w:rsid w:val="1FCD42F8"/>
    <w:rsid w:val="20AA29E1"/>
    <w:rsid w:val="21CE054A"/>
    <w:rsid w:val="222E2B8C"/>
    <w:rsid w:val="2566206D"/>
    <w:rsid w:val="25F35A89"/>
    <w:rsid w:val="265621A2"/>
    <w:rsid w:val="28065622"/>
    <w:rsid w:val="29023A90"/>
    <w:rsid w:val="290D5A49"/>
    <w:rsid w:val="2943039D"/>
    <w:rsid w:val="2E11577F"/>
    <w:rsid w:val="338A0EC6"/>
    <w:rsid w:val="39C56292"/>
    <w:rsid w:val="3C2A5D10"/>
    <w:rsid w:val="3D69393A"/>
    <w:rsid w:val="3F320BA2"/>
    <w:rsid w:val="432E0AA4"/>
    <w:rsid w:val="43F62DCA"/>
    <w:rsid w:val="45CB1A1F"/>
    <w:rsid w:val="4D457619"/>
    <w:rsid w:val="50647C2A"/>
    <w:rsid w:val="57444138"/>
    <w:rsid w:val="57F80921"/>
    <w:rsid w:val="59F158C4"/>
    <w:rsid w:val="5A982CDA"/>
    <w:rsid w:val="5B0611DE"/>
    <w:rsid w:val="65C574B5"/>
    <w:rsid w:val="6723648D"/>
    <w:rsid w:val="67EB02FE"/>
    <w:rsid w:val="6A39099F"/>
    <w:rsid w:val="6B775A94"/>
    <w:rsid w:val="6BBB605C"/>
    <w:rsid w:val="6EB84FD5"/>
    <w:rsid w:val="70746656"/>
    <w:rsid w:val="71340E84"/>
    <w:rsid w:val="743C0372"/>
    <w:rsid w:val="76600763"/>
    <w:rsid w:val="7AB05DA4"/>
    <w:rsid w:val="7AB44140"/>
    <w:rsid w:val="7B474E4A"/>
    <w:rsid w:val="7B6144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BA3"/>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D7BA3"/>
    <w:pPr>
      <w:tabs>
        <w:tab w:val="center" w:pos="4153"/>
        <w:tab w:val="right" w:pos="8306"/>
      </w:tabs>
      <w:snapToGrid w:val="0"/>
      <w:jc w:val="left"/>
    </w:pPr>
    <w:rPr>
      <w:sz w:val="18"/>
      <w:szCs w:val="18"/>
    </w:rPr>
  </w:style>
  <w:style w:type="paragraph" w:styleId="a4">
    <w:name w:val="header"/>
    <w:basedOn w:val="a"/>
    <w:link w:val="Char0"/>
    <w:qFormat/>
    <w:rsid w:val="00CD7BA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D7BA3"/>
    <w:pPr>
      <w:widowControl/>
      <w:jc w:val="left"/>
    </w:pPr>
    <w:rPr>
      <w:rFonts w:ascii="宋体" w:hAnsi="宋体" w:cs="宋体"/>
      <w:kern w:val="0"/>
      <w:sz w:val="24"/>
      <w:szCs w:val="24"/>
    </w:rPr>
  </w:style>
  <w:style w:type="character" w:styleId="a6">
    <w:name w:val="Strong"/>
    <w:basedOn w:val="a0"/>
    <w:qFormat/>
    <w:rsid w:val="00CD7BA3"/>
    <w:rPr>
      <w:b/>
    </w:rPr>
  </w:style>
  <w:style w:type="character" w:styleId="a7">
    <w:name w:val="Hyperlink"/>
    <w:basedOn w:val="a0"/>
    <w:rsid w:val="00CD7BA3"/>
    <w:rPr>
      <w:color w:val="0000FF"/>
      <w:u w:val="single"/>
    </w:rPr>
  </w:style>
  <w:style w:type="paragraph" w:customStyle="1" w:styleId="1">
    <w:name w:val="列出段落1"/>
    <w:basedOn w:val="a"/>
    <w:uiPriority w:val="34"/>
    <w:qFormat/>
    <w:rsid w:val="00CD7BA3"/>
    <w:pPr>
      <w:ind w:firstLineChars="200" w:firstLine="420"/>
    </w:pPr>
  </w:style>
  <w:style w:type="paragraph" w:customStyle="1" w:styleId="2">
    <w:name w:val="列出段落2"/>
    <w:basedOn w:val="a"/>
    <w:uiPriority w:val="34"/>
    <w:qFormat/>
    <w:rsid w:val="00CD7BA3"/>
    <w:pPr>
      <w:ind w:firstLineChars="200" w:firstLine="420"/>
    </w:pPr>
  </w:style>
  <w:style w:type="character" w:customStyle="1" w:styleId="Char0">
    <w:name w:val="页眉 Char"/>
    <w:basedOn w:val="a0"/>
    <w:link w:val="a4"/>
    <w:qFormat/>
    <w:rsid w:val="00CD7BA3"/>
    <w:rPr>
      <w:rFonts w:ascii="Calibri" w:eastAsia="宋体" w:hAnsi="Calibri" w:cs="Times New Roman"/>
      <w:kern w:val="2"/>
      <w:sz w:val="18"/>
      <w:szCs w:val="18"/>
    </w:rPr>
  </w:style>
  <w:style w:type="character" w:customStyle="1" w:styleId="Char">
    <w:name w:val="页脚 Char"/>
    <w:basedOn w:val="a0"/>
    <w:link w:val="a3"/>
    <w:qFormat/>
    <w:rsid w:val="00CD7BA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bidding.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98202640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403</Words>
  <Characters>2303</Characters>
  <Application>Microsoft Office Word</Application>
  <DocSecurity>0</DocSecurity>
  <Lines>19</Lines>
  <Paragraphs>5</Paragraphs>
  <ScaleCrop>false</ScaleCrop>
  <Company>china</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Users</cp:lastModifiedBy>
  <cp:revision>4</cp:revision>
  <cp:lastPrinted>2017-06-29T07:57:00Z</cp:lastPrinted>
  <dcterms:created xsi:type="dcterms:W3CDTF">2016-06-30T02:17:00Z</dcterms:created>
  <dcterms:modified xsi:type="dcterms:W3CDTF">2017-11-09T08:48:00Z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